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663E7" w14:textId="77777777" w:rsidR="008A5E8E" w:rsidRPr="006559A4" w:rsidRDefault="008A5E8E" w:rsidP="008A5E8E">
      <w:pPr>
        <w:overflowPunct w:val="0"/>
        <w:autoSpaceDE w:val="0"/>
        <w:autoSpaceDN w:val="0"/>
        <w:adjustRightInd w:val="0"/>
        <w:jc w:val="right"/>
        <w:rPr>
          <w:b/>
          <w:szCs w:val="20"/>
        </w:rPr>
      </w:pPr>
      <w:r w:rsidRPr="006559A4">
        <w:rPr>
          <w:b/>
          <w:szCs w:val="20"/>
        </w:rPr>
        <w:t>Projektas</w:t>
      </w:r>
      <w:r w:rsidR="007120C2" w:rsidRPr="006559A4">
        <w:rPr>
          <w:b/>
          <w:szCs w:val="20"/>
        </w:rPr>
        <w:t xml:space="preserve">                                     </w:t>
      </w:r>
      <w:r w:rsidR="00AE15C3" w:rsidRPr="006559A4">
        <w:rPr>
          <w:b/>
          <w:szCs w:val="20"/>
        </w:rPr>
        <w:t xml:space="preserve">                </w:t>
      </w:r>
      <w:r w:rsidR="0064501C" w:rsidRPr="006559A4">
        <w:rPr>
          <w:b/>
          <w:szCs w:val="20"/>
        </w:rPr>
        <w:t xml:space="preserve">          </w:t>
      </w:r>
    </w:p>
    <w:p w14:paraId="06837282" w14:textId="77777777" w:rsidR="00AE15C3" w:rsidRDefault="00AE15C3" w:rsidP="008A5E8E">
      <w:pPr>
        <w:overflowPunct w:val="0"/>
        <w:autoSpaceDE w:val="0"/>
        <w:autoSpaceDN w:val="0"/>
        <w:adjustRightInd w:val="0"/>
        <w:jc w:val="center"/>
        <w:rPr>
          <w:szCs w:val="20"/>
        </w:rPr>
      </w:pPr>
      <w:r>
        <w:rPr>
          <w:noProof/>
          <w:lang w:val="en-US"/>
        </w:rPr>
        <w:drawing>
          <wp:inline distT="0" distB="0" distL="0" distR="0" wp14:anchorId="4BF5BFE0" wp14:editId="2DCED8A1">
            <wp:extent cx="676275" cy="676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BCC93AE" w14:textId="77777777" w:rsidR="00AE15C3" w:rsidRDefault="00AE15C3" w:rsidP="005A1188">
      <w:pPr>
        <w:overflowPunct w:val="0"/>
        <w:autoSpaceDE w:val="0"/>
        <w:autoSpaceDN w:val="0"/>
        <w:adjustRightInd w:val="0"/>
        <w:jc w:val="center"/>
        <w:rPr>
          <w:szCs w:val="20"/>
        </w:rPr>
      </w:pPr>
    </w:p>
    <w:p w14:paraId="724A6BB9" w14:textId="77777777" w:rsidR="00AE15C3" w:rsidRDefault="00AE15C3" w:rsidP="005A1188">
      <w:pPr>
        <w:overflowPunct w:val="0"/>
        <w:autoSpaceDE w:val="0"/>
        <w:autoSpaceDN w:val="0"/>
        <w:adjustRightInd w:val="0"/>
        <w:jc w:val="center"/>
        <w:rPr>
          <w:b/>
          <w:szCs w:val="20"/>
        </w:rPr>
      </w:pPr>
      <w:r>
        <w:rPr>
          <w:b/>
        </w:rPr>
        <w:t>ANYKŠČIŲ RAJONO SAVIVALDYBĖS</w:t>
      </w:r>
    </w:p>
    <w:p w14:paraId="2C139F9B" w14:textId="77777777" w:rsidR="00AE15C3" w:rsidRDefault="00AE15C3" w:rsidP="005A1188">
      <w:pPr>
        <w:overflowPunct w:val="0"/>
        <w:autoSpaceDE w:val="0"/>
        <w:autoSpaceDN w:val="0"/>
        <w:adjustRightInd w:val="0"/>
        <w:jc w:val="center"/>
        <w:rPr>
          <w:b/>
          <w:szCs w:val="20"/>
        </w:rPr>
      </w:pPr>
      <w:r>
        <w:rPr>
          <w:b/>
        </w:rPr>
        <w:t>TARYBA</w:t>
      </w:r>
    </w:p>
    <w:p w14:paraId="07DEB97B" w14:textId="77777777" w:rsidR="00AE15C3" w:rsidRDefault="00AE15C3" w:rsidP="005A1188">
      <w:pPr>
        <w:overflowPunct w:val="0"/>
        <w:autoSpaceDE w:val="0"/>
        <w:autoSpaceDN w:val="0"/>
        <w:adjustRightInd w:val="0"/>
        <w:jc w:val="center"/>
        <w:rPr>
          <w:b/>
          <w:sz w:val="28"/>
          <w:szCs w:val="20"/>
        </w:rPr>
      </w:pPr>
    </w:p>
    <w:p w14:paraId="067E51B2" w14:textId="77777777" w:rsidR="00AE15C3" w:rsidRDefault="00AE15C3" w:rsidP="005A1188">
      <w:pPr>
        <w:overflowPunct w:val="0"/>
        <w:autoSpaceDE w:val="0"/>
        <w:autoSpaceDN w:val="0"/>
        <w:adjustRightInd w:val="0"/>
        <w:jc w:val="center"/>
        <w:rPr>
          <w:b/>
        </w:rPr>
      </w:pPr>
      <w:r>
        <w:rPr>
          <w:b/>
        </w:rPr>
        <w:t>SPRENDIMAS</w:t>
      </w:r>
    </w:p>
    <w:p w14:paraId="3710BB02" w14:textId="77777777" w:rsidR="00AE15C3" w:rsidRDefault="00AE15C3" w:rsidP="00B27C49">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sidR="00877954">
        <w:rPr>
          <w:b/>
          <w:caps/>
        </w:rPr>
        <w:t xml:space="preserve">ANYKŠČIŲ </w:t>
      </w:r>
      <w:r w:rsidR="00CD34C6">
        <w:rPr>
          <w:b/>
          <w:caps/>
        </w:rPr>
        <w:t>RAJONO SAVIVALDYBĖS TARYBOS 20</w:t>
      </w:r>
      <w:r w:rsidR="00B27C49">
        <w:rPr>
          <w:b/>
          <w:caps/>
        </w:rPr>
        <w:t>22</w:t>
      </w:r>
      <w:r w:rsidR="00CD34C6">
        <w:rPr>
          <w:b/>
          <w:caps/>
        </w:rPr>
        <w:t xml:space="preserve"> M. KOVO </w:t>
      </w:r>
      <w:r w:rsidR="00B27C49">
        <w:rPr>
          <w:b/>
          <w:caps/>
        </w:rPr>
        <w:t>31</w:t>
      </w:r>
      <w:r w:rsidR="00CD34C6">
        <w:rPr>
          <w:b/>
          <w:caps/>
        </w:rPr>
        <w:t xml:space="preserve"> D. SPRENDIMO NR. 1-TS-1</w:t>
      </w:r>
      <w:r w:rsidR="00B27C49">
        <w:rPr>
          <w:b/>
          <w:caps/>
        </w:rPr>
        <w:t>00</w:t>
      </w:r>
      <w:r w:rsidR="00877954">
        <w:rPr>
          <w:b/>
          <w:caps/>
        </w:rPr>
        <w:t xml:space="preserve"> „</w:t>
      </w:r>
      <w:r w:rsidR="00B27C49">
        <w:rPr>
          <w:b/>
          <w:caps/>
        </w:rPr>
        <w:fldChar w:fldCharType="begin"/>
      </w:r>
      <w:r w:rsidR="00B27C49">
        <w:rPr>
          <w:b/>
          <w:caps/>
        </w:rPr>
        <w:instrText xml:space="preserve"> FILLIN "Pavadinimas" \* MERGEFORMAT </w:instrText>
      </w:r>
      <w:r w:rsidR="00B27C49">
        <w:rPr>
          <w:b/>
          <w:caps/>
        </w:rPr>
        <w:fldChar w:fldCharType="separate"/>
      </w:r>
      <w:r w:rsidR="00B27C49">
        <w:rPr>
          <w:b/>
          <w:caps/>
        </w:rPr>
        <w:t xml:space="preserve">DĖl priešmokyklinio UGDYMO GRUPIŲ SKAIČIAUS, VAIKŲ SKAIČIAUS GRUPĖSE ir priešmokyklinio ugdymo organizavimo modelių  2022–2023 MOKSLO METAMS </w:t>
      </w:r>
      <w:r w:rsidR="00B27C49">
        <w:rPr>
          <w:b/>
          <w:caps/>
        </w:rPr>
        <w:fldChar w:fldCharType="end"/>
      </w:r>
      <w:r w:rsidR="00B27C49">
        <w:rPr>
          <w:b/>
          <w:caps/>
        </w:rPr>
        <w:t xml:space="preserve"> anykščių rajono savivaldybės bendrojo ugdymo ir ikimokyklinio ugdymo įstaigose NUSTATYMO</w:t>
      </w:r>
      <w:r>
        <w:rPr>
          <w:b/>
          <w:caps/>
        </w:rPr>
        <w:fldChar w:fldCharType="end"/>
      </w:r>
      <w:r w:rsidR="00877954">
        <w:rPr>
          <w:b/>
          <w:caps/>
        </w:rPr>
        <w:t>“ PAKEITIMO</w:t>
      </w:r>
    </w:p>
    <w:p w14:paraId="17E30F0D" w14:textId="77777777" w:rsidR="00AE15C3" w:rsidRDefault="006F14BB" w:rsidP="005A1188">
      <w:pPr>
        <w:tabs>
          <w:tab w:val="left" w:pos="6015"/>
        </w:tabs>
        <w:overflowPunct w:val="0"/>
        <w:autoSpaceDE w:val="0"/>
        <w:autoSpaceDN w:val="0"/>
        <w:adjustRightInd w:val="0"/>
        <w:rPr>
          <w:szCs w:val="20"/>
        </w:rPr>
      </w:pPr>
      <w:r>
        <w:rPr>
          <w:szCs w:val="20"/>
        </w:rPr>
        <w:tab/>
      </w:r>
    </w:p>
    <w:p w14:paraId="7CC51898" w14:textId="77777777" w:rsidR="00AE15C3" w:rsidRDefault="00000000" w:rsidP="005A1188">
      <w:pPr>
        <w:overflowPunct w:val="0"/>
        <w:autoSpaceDE w:val="0"/>
        <w:autoSpaceDN w:val="0"/>
        <w:adjustRightInd w:val="0"/>
        <w:jc w:val="center"/>
        <w:rPr>
          <w:szCs w:val="20"/>
        </w:rPr>
      </w:pPr>
      <w:fldSimple w:instr=" FILLIN &quot;data&quot; \* MERGEFORMAT ">
        <w:r w:rsidR="00AE15C3">
          <w:t>20</w:t>
        </w:r>
        <w:r w:rsidR="00B27C49">
          <w:t>22</w:t>
        </w:r>
        <w:r w:rsidR="00AE15C3">
          <w:t xml:space="preserve"> m. </w:t>
        </w:r>
        <w:r w:rsidR="00B27C49">
          <w:t xml:space="preserve"> </w:t>
        </w:r>
        <w:r w:rsidR="005F63A7">
          <w:t>rugpjūčio</w:t>
        </w:r>
        <w:r w:rsidR="00B27C49">
          <w:t xml:space="preserve">     </w:t>
        </w:r>
        <w:r w:rsidR="00CD34C6">
          <w:t xml:space="preserve"> </w:t>
        </w:r>
        <w:r w:rsidR="00AE15C3">
          <w:t xml:space="preserve"> d.</w:t>
        </w:r>
      </w:fldSimple>
      <w:r w:rsidR="00AE15C3">
        <w:t xml:space="preserve"> Nr. 1-T</w:t>
      </w:r>
      <w:r w:rsidR="00877954">
        <w:t>-</w:t>
      </w:r>
      <w:r w:rsidR="00AE15C3">
        <w:fldChar w:fldCharType="begin"/>
      </w:r>
      <w:r w:rsidR="00AE15C3">
        <w:instrText xml:space="preserve"> FILLIN "indeksas" \* MERGEFORMAT </w:instrText>
      </w:r>
      <w:r w:rsidR="00AE15C3">
        <w:fldChar w:fldCharType="end"/>
      </w:r>
    </w:p>
    <w:p w14:paraId="304D8C3C" w14:textId="77777777" w:rsidR="00AE15C3" w:rsidRDefault="00AE15C3" w:rsidP="005A1188">
      <w:pPr>
        <w:overflowPunct w:val="0"/>
        <w:autoSpaceDE w:val="0"/>
        <w:autoSpaceDN w:val="0"/>
        <w:adjustRightInd w:val="0"/>
        <w:jc w:val="center"/>
        <w:rPr>
          <w:b/>
          <w:szCs w:val="20"/>
        </w:rPr>
      </w:pPr>
      <w:r>
        <w:t>Anykščiai</w:t>
      </w:r>
      <w:r>
        <w:rPr>
          <w:bCs/>
        </w:rPr>
        <w:tab/>
      </w:r>
    </w:p>
    <w:p w14:paraId="2A09ADF1" w14:textId="77777777" w:rsidR="00AE15C3" w:rsidRDefault="00AE15C3" w:rsidP="005A1188">
      <w:pPr>
        <w:pStyle w:val="Pagrindinistekstas"/>
        <w:rPr>
          <w:bCs w:val="0"/>
        </w:rPr>
      </w:pPr>
    </w:p>
    <w:p w14:paraId="5062CFB7" w14:textId="77777777" w:rsidR="00263127" w:rsidRDefault="00AE15C3" w:rsidP="005A1188">
      <w:pPr>
        <w:overflowPunct w:val="0"/>
        <w:autoSpaceDE w:val="0"/>
        <w:autoSpaceDN w:val="0"/>
        <w:adjustRightInd w:val="0"/>
        <w:spacing w:line="360" w:lineRule="auto"/>
        <w:ind w:firstLine="1296"/>
        <w:jc w:val="both"/>
      </w:pPr>
      <w:r>
        <w:t xml:space="preserve">Vadovaudamasi Lietuvos Respublikos vietos savivaldos įstatymo </w:t>
      </w:r>
      <w:r w:rsidR="00263127" w:rsidRPr="00263127">
        <w:t>18 s</w:t>
      </w:r>
      <w:r w:rsidR="00263127">
        <w:t>traipsnio 1 dalimi,</w:t>
      </w:r>
      <w:r w:rsidRPr="004815FF">
        <w:t xml:space="preserve"> </w:t>
      </w:r>
      <w:r w:rsidR="00E65868" w:rsidRPr="00B33A56">
        <w:t>M</w:t>
      </w:r>
      <w:r w:rsidR="00E65868" w:rsidRPr="00B33A56">
        <w:rPr>
          <w:bCs/>
        </w:rPr>
        <w:t>okymo lėšų apskaičiavimo, paskirstymo ir panaudojimo tvarkos aprašo</w:t>
      </w:r>
      <w:r w:rsidR="00E65868" w:rsidRPr="00B33A56">
        <w:t>, patvirtinto Lietuvos Respublikos Vyriausybės 2018 m. liepos 11 d. nutarimu Nr. 679 „D</w:t>
      </w:r>
      <w:r w:rsidR="00E65868" w:rsidRPr="00B33A56">
        <w:rPr>
          <w:bCs/>
        </w:rPr>
        <w:t>ėl mokymo lėšų apskaičiavimo, paskirstymo ir panaudojimo tvarkos aprašo patvirtinimo“</w:t>
      </w:r>
      <w:r w:rsidR="00E65868">
        <w:t>, 2 ir 4 priedais, Priėmimo į valstybinę ir savivaldybės bendrojo ugdymo mokyklą, profesinio mokymo įstaigą bendrųjų kriterijų sąrašo, patvirtinto Lietuvos Respublikos švietimo ir mokslo ministro 2004 m. birželio 25 d. įsakymu Nr. ISAK-1019 „Dėl priėmimo į valstybinę ir savivaldybės bendrojo ugdymo mokyklą, profesinę mokymo įstaigą bendrųjų kriterijų sąrašo patvirtinimo“, 3 punktu, Priešmokyklinio ugdymo tvarkos aprašo, patvirtinto Lietuvos Respublikos švietimo ir mokslo ministro 2013 m. lapkričio 21 d. įsakymu Nr. V-1106 „Dėl priešmokyklinio ugdymo tvarkos aprašo patvirtinimo“, 6 punktu</w:t>
      </w:r>
      <w:r w:rsidR="00EE6A16">
        <w:t>,</w:t>
      </w:r>
      <w:r w:rsidR="00E65868">
        <w:t xml:space="preserve"> 7.1 papunkčiu</w:t>
      </w:r>
      <w:r w:rsidRPr="004815FF">
        <w:t>,</w:t>
      </w:r>
      <w:r w:rsidR="00EE6A16">
        <w:t xml:space="preserve"> 20 ir 21 punktais,</w:t>
      </w:r>
      <w:r w:rsidRPr="004815FF">
        <w:t xml:space="preserve"> </w:t>
      </w:r>
      <w:r w:rsidR="00A71B65">
        <w:t xml:space="preserve">atsižvelgdama į </w:t>
      </w:r>
      <w:r w:rsidR="00CD34C6" w:rsidRPr="00B8358D">
        <w:t>Anykščių lopšelio-darželio „Žilvitis“ 20</w:t>
      </w:r>
      <w:r w:rsidR="00B27C49" w:rsidRPr="00B8358D">
        <w:t>22</w:t>
      </w:r>
      <w:r w:rsidR="00CD34C6" w:rsidRPr="00B8358D">
        <w:t xml:space="preserve"> m. </w:t>
      </w:r>
      <w:r w:rsidR="00B27C49" w:rsidRPr="00B8358D">
        <w:t xml:space="preserve">liepos </w:t>
      </w:r>
      <w:r w:rsidR="00B8358D" w:rsidRPr="00B8358D">
        <w:t>19</w:t>
      </w:r>
      <w:r w:rsidR="00C261D2" w:rsidRPr="00B8358D">
        <w:t xml:space="preserve"> d. raštą Nr. S-</w:t>
      </w:r>
      <w:r w:rsidR="00B8358D" w:rsidRPr="00B8358D">
        <w:t>89</w:t>
      </w:r>
      <w:r w:rsidR="006129B3">
        <w:t xml:space="preserve"> „</w:t>
      </w:r>
      <w:r w:rsidR="00CD34C6" w:rsidRPr="00B8358D">
        <w:t xml:space="preserve">Dėl </w:t>
      </w:r>
      <w:r w:rsidR="00B8358D" w:rsidRPr="00B8358D">
        <w:t xml:space="preserve">priešmokyklinio </w:t>
      </w:r>
      <w:r w:rsidR="00CD34C6" w:rsidRPr="00B8358D">
        <w:t xml:space="preserve">ugdymo </w:t>
      </w:r>
      <w:r w:rsidR="00B8358D" w:rsidRPr="00B8358D">
        <w:t xml:space="preserve">grupių skaičiaus ir jų </w:t>
      </w:r>
      <w:r w:rsidR="00CD34C6" w:rsidRPr="00B8358D">
        <w:t>organizavimo modeli</w:t>
      </w:r>
      <w:r w:rsidR="00B8358D" w:rsidRPr="00B8358D">
        <w:t xml:space="preserve">ų 2022–2023 m. m. </w:t>
      </w:r>
      <w:r w:rsidR="00CD34C6" w:rsidRPr="00B8358D">
        <w:t xml:space="preserve"> pakeitimo“,</w:t>
      </w:r>
      <w:r w:rsidR="00CD34C6">
        <w:t xml:space="preserve"> </w:t>
      </w:r>
      <w:r w:rsidR="004815FF">
        <w:t>tikslindama grupių skaičių</w:t>
      </w:r>
      <w:r w:rsidR="00535E05">
        <w:t>,</w:t>
      </w:r>
      <w:r w:rsidR="004815FF">
        <w:t xml:space="preserve"> mokinių skaičiaus vidurkį grupėse</w:t>
      </w:r>
      <w:r w:rsidR="00A71B65">
        <w:t>,</w:t>
      </w:r>
      <w:r w:rsidR="00535E05">
        <w:t xml:space="preserve"> organizavimo modelį</w:t>
      </w:r>
      <w:r w:rsidR="006129B3">
        <w:t>,</w:t>
      </w:r>
      <w:r w:rsidR="00A71B65">
        <w:t xml:space="preserve"> </w:t>
      </w:r>
      <w:r>
        <w:t xml:space="preserve">Anykščių rajono savivaldybės taryba  </w:t>
      </w:r>
      <w:r w:rsidR="00F55EB3">
        <w:t>n u s p r e n d ž i a</w:t>
      </w:r>
      <w:r w:rsidR="00263127">
        <w:t>:</w:t>
      </w:r>
    </w:p>
    <w:p w14:paraId="79C77F29" w14:textId="77777777" w:rsidR="00AE15C3" w:rsidRPr="00B8358D" w:rsidRDefault="006559A4" w:rsidP="00A8519B">
      <w:pPr>
        <w:overflowPunct w:val="0"/>
        <w:autoSpaceDE w:val="0"/>
        <w:autoSpaceDN w:val="0"/>
        <w:adjustRightInd w:val="0"/>
        <w:spacing w:line="360" w:lineRule="auto"/>
        <w:ind w:firstLine="1296"/>
        <w:jc w:val="both"/>
      </w:pPr>
      <w:r>
        <w:t>P</w:t>
      </w:r>
      <w:r w:rsidR="00F55EB3">
        <w:t xml:space="preserve">akeisti </w:t>
      </w:r>
      <w:r w:rsidR="00F55EB3" w:rsidRPr="00A71B65">
        <w:rPr>
          <w:caps/>
        </w:rPr>
        <w:fldChar w:fldCharType="begin"/>
      </w:r>
      <w:r w:rsidR="00F55EB3" w:rsidRPr="00A71B65">
        <w:rPr>
          <w:caps/>
        </w:rPr>
        <w:instrText xml:space="preserve"> FILLIN "Pavadinimas" \* MERGEFORMAT </w:instrText>
      </w:r>
      <w:r w:rsidR="00F55EB3" w:rsidRPr="00A71B65">
        <w:rPr>
          <w:caps/>
        </w:rPr>
        <w:fldChar w:fldCharType="separate"/>
      </w:r>
      <w:r w:rsidR="00F55EB3" w:rsidRPr="00A71B65">
        <w:rPr>
          <w:caps/>
        </w:rPr>
        <w:t>A</w:t>
      </w:r>
      <w:r w:rsidR="00F55EB3" w:rsidRPr="00A71B65">
        <w:t>nykščių rajono savivaldybės tarybo</w:t>
      </w:r>
      <w:r w:rsidR="00A71B65">
        <w:t>s 20</w:t>
      </w:r>
      <w:r w:rsidR="00B27C49">
        <w:t>22</w:t>
      </w:r>
      <w:r w:rsidR="00A71B65">
        <w:t xml:space="preserve"> m. kovo </w:t>
      </w:r>
      <w:r w:rsidR="00B27C49">
        <w:t>31</w:t>
      </w:r>
      <w:r w:rsidR="00A642D7">
        <w:t xml:space="preserve"> d. sprendim</w:t>
      </w:r>
      <w:r w:rsidR="00EB0DAA">
        <w:t>o</w:t>
      </w:r>
      <w:r w:rsidR="00A71B65">
        <w:t xml:space="preserve"> Nr. 1-TS-1</w:t>
      </w:r>
      <w:r w:rsidR="00CD34C6">
        <w:t>0</w:t>
      </w:r>
      <w:r w:rsidR="00B27C49">
        <w:t>0</w:t>
      </w:r>
      <w:r w:rsidR="00A71B65">
        <w:t xml:space="preserve"> </w:t>
      </w:r>
      <w:r w:rsidR="00C0215A">
        <w:t>„</w:t>
      </w:r>
      <w:r w:rsidR="00CD34C6" w:rsidRPr="00CD34C6">
        <w:rPr>
          <w:caps/>
        </w:rPr>
        <w:fldChar w:fldCharType="begin"/>
      </w:r>
      <w:r w:rsidR="00CD34C6" w:rsidRPr="00CD34C6">
        <w:rPr>
          <w:caps/>
        </w:rPr>
        <w:instrText xml:space="preserve"> FILLIN "Pavadinimas" \* MERGEFORMAT </w:instrText>
      </w:r>
      <w:r w:rsidR="00CD34C6" w:rsidRPr="00CD34C6">
        <w:rPr>
          <w:caps/>
        </w:rPr>
        <w:fldChar w:fldCharType="separate"/>
      </w:r>
      <w:r w:rsidR="00CD34C6">
        <w:t>D</w:t>
      </w:r>
      <w:r w:rsidR="00CD34C6" w:rsidRPr="00CD34C6">
        <w:t>ėl priešmokyklinio ugdymo grupių skaičiaus, vaikų skaičiaus grupėse ir priešmokyklinio ugdymo organizavimo modelių 20</w:t>
      </w:r>
      <w:r w:rsidR="00B27C49">
        <w:t>22</w:t>
      </w:r>
      <w:r w:rsidR="00CD34C6" w:rsidRPr="00CD34C6">
        <w:t>–202</w:t>
      </w:r>
      <w:r w:rsidR="00B27C49">
        <w:t>3</w:t>
      </w:r>
      <w:r w:rsidR="00CD34C6" w:rsidRPr="00CD34C6">
        <w:t xml:space="preserve"> mokslo metams </w:t>
      </w:r>
      <w:r w:rsidR="00CD34C6" w:rsidRPr="00CD34C6">
        <w:rPr>
          <w:caps/>
        </w:rPr>
        <w:fldChar w:fldCharType="end"/>
      </w:r>
      <w:r w:rsidR="00C0215A">
        <w:rPr>
          <w:caps/>
        </w:rPr>
        <w:t>A</w:t>
      </w:r>
      <w:r w:rsidR="00CD34C6" w:rsidRPr="00CD34C6">
        <w:t>nykščių rajono savivaldybės bendrojo ugdymo ir ikimokyklinio ugdymo įstaigose nustatymo</w:t>
      </w:r>
      <w:r w:rsidR="00F55EB3" w:rsidRPr="00A71B65">
        <w:rPr>
          <w:caps/>
        </w:rPr>
        <w:fldChar w:fldCharType="end"/>
      </w:r>
      <w:r w:rsidR="00F55EB3" w:rsidRPr="00F55EB3">
        <w:t>“</w:t>
      </w:r>
      <w:r w:rsidR="00EB0DAA">
        <w:t xml:space="preserve"> </w:t>
      </w:r>
      <w:r w:rsidR="00EB0DAA" w:rsidRPr="00B8358D">
        <w:t>pried</w:t>
      </w:r>
      <w:r w:rsidR="00E464BA" w:rsidRPr="00B8358D">
        <w:t xml:space="preserve">o </w:t>
      </w:r>
      <w:r w:rsidR="00B8358D" w:rsidRPr="00B8358D">
        <w:t xml:space="preserve">lentelės </w:t>
      </w:r>
      <w:r w:rsidR="00E464BA" w:rsidRPr="00B8358D">
        <w:t>3 punktą i</w:t>
      </w:r>
      <w:r w:rsidR="00A71B65" w:rsidRPr="00B8358D">
        <w:t>r</w:t>
      </w:r>
      <w:r w:rsidR="00EB0DAA" w:rsidRPr="00B8358D">
        <w:t xml:space="preserve"> jį</w:t>
      </w:r>
      <w:r w:rsidR="00A71B65" w:rsidRPr="00B8358D">
        <w:t xml:space="preserve"> išdėstyti </w:t>
      </w:r>
      <w:r w:rsidR="00E464BA" w:rsidRPr="00B8358D">
        <w:t>taip:</w:t>
      </w:r>
    </w:p>
    <w:p w14:paraId="7566465F" w14:textId="77777777" w:rsidR="00B8358D" w:rsidRDefault="00B8358D" w:rsidP="00A8519B">
      <w:pPr>
        <w:overflowPunct w:val="0"/>
        <w:autoSpaceDE w:val="0"/>
        <w:autoSpaceDN w:val="0"/>
        <w:adjustRightInd w:val="0"/>
        <w:spacing w:line="360" w:lineRule="auto"/>
        <w:ind w:firstLine="1296"/>
        <w:jc w:val="both"/>
        <w:rPr>
          <w:highlight w:val="yellow"/>
        </w:rPr>
      </w:pPr>
    </w:p>
    <w:p w14:paraId="6FA69BBA" w14:textId="77777777" w:rsidR="00E464BA" w:rsidRDefault="00E464BA" w:rsidP="00A8519B">
      <w:pPr>
        <w:overflowPunct w:val="0"/>
        <w:autoSpaceDE w:val="0"/>
        <w:autoSpaceDN w:val="0"/>
        <w:adjustRightInd w:val="0"/>
        <w:spacing w:line="360" w:lineRule="auto"/>
        <w:ind w:firstLine="1296"/>
        <w:jc w:val="both"/>
        <w:rPr>
          <w:highlight w:val="yellow"/>
        </w:rPr>
      </w:pPr>
    </w:p>
    <w:p w14:paraId="65B11A17" w14:textId="77777777" w:rsidR="00E464BA" w:rsidRDefault="00E464BA" w:rsidP="00A8519B">
      <w:pPr>
        <w:overflowPunct w:val="0"/>
        <w:autoSpaceDE w:val="0"/>
        <w:autoSpaceDN w:val="0"/>
        <w:adjustRightInd w:val="0"/>
        <w:spacing w:line="360" w:lineRule="auto"/>
        <w:ind w:firstLine="1296"/>
        <w:jc w:val="both"/>
        <w:rPr>
          <w:highlight w:val="yellow"/>
        </w:rPr>
      </w:pPr>
    </w:p>
    <w:p w14:paraId="5642D75F" w14:textId="77777777" w:rsidR="00E464BA" w:rsidRDefault="00E464BA" w:rsidP="00A8519B">
      <w:pPr>
        <w:overflowPunct w:val="0"/>
        <w:autoSpaceDE w:val="0"/>
        <w:autoSpaceDN w:val="0"/>
        <w:adjustRightInd w:val="0"/>
        <w:spacing w:line="360" w:lineRule="auto"/>
        <w:ind w:firstLine="1296"/>
        <w:jc w:val="both"/>
        <w:rPr>
          <w:highlight w:val="yellow"/>
        </w:rPr>
      </w:pPr>
    </w:p>
    <w:p w14:paraId="5D4D2A62" w14:textId="77777777" w:rsidR="00E464BA" w:rsidRDefault="00E464BA" w:rsidP="00A8519B">
      <w:pPr>
        <w:overflowPunct w:val="0"/>
        <w:autoSpaceDE w:val="0"/>
        <w:autoSpaceDN w:val="0"/>
        <w:adjustRightInd w:val="0"/>
        <w:spacing w:line="360" w:lineRule="auto"/>
        <w:ind w:firstLine="1296"/>
        <w:jc w:val="both"/>
        <w:rPr>
          <w:highlight w:val="yellow"/>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5"/>
        <w:gridCol w:w="1164"/>
        <w:gridCol w:w="537"/>
        <w:gridCol w:w="851"/>
        <w:gridCol w:w="1103"/>
        <w:gridCol w:w="1104"/>
        <w:gridCol w:w="709"/>
        <w:gridCol w:w="424"/>
        <w:gridCol w:w="424"/>
        <w:gridCol w:w="1480"/>
        <w:gridCol w:w="1559"/>
      </w:tblGrid>
      <w:tr w:rsidR="00B8358D" w14:paraId="004D833A" w14:textId="77777777" w:rsidTr="00FE7288">
        <w:trPr>
          <w:trHeight w:val="1143"/>
        </w:trPr>
        <w:tc>
          <w:tcPr>
            <w:tcW w:w="455" w:type="dxa"/>
            <w:vMerge w:val="restart"/>
            <w:tcBorders>
              <w:top w:val="single" w:sz="4" w:space="0" w:color="auto"/>
              <w:left w:val="single" w:sz="4" w:space="0" w:color="auto"/>
              <w:bottom w:val="single" w:sz="4" w:space="0" w:color="auto"/>
              <w:right w:val="single" w:sz="4" w:space="0" w:color="auto"/>
            </w:tcBorders>
            <w:hideMark/>
          </w:tcPr>
          <w:p w14:paraId="745FC764" w14:textId="77777777" w:rsidR="00B8358D" w:rsidRDefault="00B8358D" w:rsidP="003D60FA">
            <w:pPr>
              <w:jc w:val="center"/>
            </w:pPr>
            <w:r>
              <w:t>3.</w:t>
            </w:r>
          </w:p>
        </w:tc>
        <w:tc>
          <w:tcPr>
            <w:tcW w:w="1164" w:type="dxa"/>
            <w:vMerge w:val="restart"/>
            <w:tcBorders>
              <w:top w:val="single" w:sz="4" w:space="0" w:color="auto"/>
              <w:left w:val="single" w:sz="4" w:space="0" w:color="auto"/>
              <w:bottom w:val="single" w:sz="4" w:space="0" w:color="auto"/>
              <w:right w:val="single" w:sz="4" w:space="0" w:color="auto"/>
            </w:tcBorders>
          </w:tcPr>
          <w:p w14:paraId="197146B5" w14:textId="77777777" w:rsidR="00B8358D" w:rsidRDefault="00B8358D" w:rsidP="003D60FA">
            <w:pPr>
              <w:ind w:right="-108"/>
              <w:rPr>
                <w:lang w:eastAsia="lt-LT"/>
              </w:rPr>
            </w:pPr>
            <w:r>
              <w:rPr>
                <w:lang w:eastAsia="lt-LT"/>
              </w:rPr>
              <w:t xml:space="preserve">Anykščių lopšelis-darželis „Žilvitis“ </w:t>
            </w:r>
          </w:p>
          <w:p w14:paraId="29B25F81" w14:textId="77777777" w:rsidR="00B8358D" w:rsidRDefault="00B8358D" w:rsidP="003D60FA">
            <w:pPr>
              <w:ind w:right="-108"/>
              <w:rPr>
                <w:lang w:eastAsia="lt-LT"/>
              </w:rPr>
            </w:pPr>
          </w:p>
        </w:tc>
        <w:tc>
          <w:tcPr>
            <w:tcW w:w="537" w:type="dxa"/>
            <w:tcBorders>
              <w:top w:val="single" w:sz="4" w:space="0" w:color="auto"/>
              <w:left w:val="single" w:sz="4" w:space="0" w:color="auto"/>
              <w:right w:val="single" w:sz="4" w:space="0" w:color="auto"/>
            </w:tcBorders>
            <w:hideMark/>
          </w:tcPr>
          <w:p w14:paraId="3B0691DC" w14:textId="77777777" w:rsidR="00B8358D" w:rsidRDefault="00B8358D" w:rsidP="003D60FA">
            <w:pPr>
              <w:jc w:val="center"/>
            </w:pPr>
            <w:r>
              <w:t xml:space="preserve"> 1 </w:t>
            </w:r>
          </w:p>
        </w:tc>
        <w:tc>
          <w:tcPr>
            <w:tcW w:w="851" w:type="dxa"/>
            <w:tcBorders>
              <w:top w:val="single" w:sz="4" w:space="0" w:color="auto"/>
              <w:left w:val="single" w:sz="4" w:space="0" w:color="auto"/>
              <w:right w:val="single" w:sz="4" w:space="0" w:color="auto"/>
            </w:tcBorders>
            <w:hideMark/>
          </w:tcPr>
          <w:p w14:paraId="06166F08" w14:textId="77777777" w:rsidR="00B8358D" w:rsidRDefault="00B8358D" w:rsidP="003D60FA">
            <w:pPr>
              <w:jc w:val="center"/>
            </w:pPr>
            <w:r>
              <w:t>20/20</w:t>
            </w:r>
          </w:p>
        </w:tc>
        <w:tc>
          <w:tcPr>
            <w:tcW w:w="1103" w:type="dxa"/>
            <w:vMerge w:val="restart"/>
            <w:tcBorders>
              <w:top w:val="single" w:sz="4" w:space="0" w:color="auto"/>
              <w:left w:val="single" w:sz="4" w:space="0" w:color="auto"/>
              <w:bottom w:val="single" w:sz="4" w:space="0" w:color="auto"/>
              <w:right w:val="single" w:sz="4" w:space="0" w:color="auto"/>
            </w:tcBorders>
            <w:hideMark/>
          </w:tcPr>
          <w:p w14:paraId="25AE2BAC" w14:textId="77777777" w:rsidR="00B8358D" w:rsidRDefault="00B8358D" w:rsidP="003D60FA">
            <w:pPr>
              <w:jc w:val="center"/>
            </w:pPr>
            <w:r>
              <w:t>Bendroji</w:t>
            </w:r>
          </w:p>
        </w:tc>
        <w:tc>
          <w:tcPr>
            <w:tcW w:w="1104" w:type="dxa"/>
            <w:vMerge w:val="restart"/>
            <w:tcBorders>
              <w:top w:val="single" w:sz="4" w:space="0" w:color="auto"/>
              <w:left w:val="single" w:sz="4" w:space="0" w:color="auto"/>
              <w:bottom w:val="single" w:sz="4" w:space="0" w:color="auto"/>
              <w:right w:val="single" w:sz="4" w:space="0" w:color="auto"/>
            </w:tcBorders>
            <w:hideMark/>
          </w:tcPr>
          <w:p w14:paraId="25CE2DF1" w14:textId="77777777" w:rsidR="00B8358D" w:rsidRDefault="00B8358D" w:rsidP="003D60FA">
            <w:pPr>
              <w:jc w:val="center"/>
            </w:pPr>
            <w:r>
              <w:t>Lietuvių</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C542D3" w14:textId="77777777" w:rsidR="00B8358D" w:rsidRDefault="00B8358D" w:rsidP="003D60FA">
            <w:pPr>
              <w:jc w:val="center"/>
            </w:pPr>
            <w:r>
              <w:rPr>
                <w:caps/>
              </w:rPr>
              <w:t>10,5</w:t>
            </w:r>
          </w:p>
        </w:tc>
        <w:tc>
          <w:tcPr>
            <w:tcW w:w="424" w:type="dxa"/>
            <w:tcBorders>
              <w:top w:val="single" w:sz="4" w:space="0" w:color="auto"/>
              <w:left w:val="single" w:sz="4" w:space="0" w:color="auto"/>
              <w:right w:val="single" w:sz="4" w:space="0" w:color="auto"/>
            </w:tcBorders>
          </w:tcPr>
          <w:p w14:paraId="37A19569" w14:textId="77777777" w:rsidR="00B8358D" w:rsidRDefault="00B8358D" w:rsidP="003D60FA">
            <w:pPr>
              <w:jc w:val="center"/>
            </w:pPr>
            <w:r>
              <w:t>2</w:t>
            </w:r>
          </w:p>
          <w:p w14:paraId="4CEDA141" w14:textId="77777777" w:rsidR="00B8358D" w:rsidRDefault="00B8358D" w:rsidP="003D60FA"/>
        </w:tc>
        <w:tc>
          <w:tcPr>
            <w:tcW w:w="424" w:type="dxa"/>
            <w:tcBorders>
              <w:top w:val="single" w:sz="4" w:space="0" w:color="auto"/>
              <w:left w:val="single" w:sz="4" w:space="0" w:color="auto"/>
              <w:right w:val="single" w:sz="4" w:space="0" w:color="auto"/>
            </w:tcBorders>
            <w:hideMark/>
          </w:tcPr>
          <w:p w14:paraId="535018B9" w14:textId="77777777" w:rsidR="00B8358D" w:rsidRDefault="00B8358D" w:rsidP="003D60FA">
            <w:pPr>
              <w:jc w:val="center"/>
              <w:rPr>
                <w:caps/>
              </w:rPr>
            </w:pPr>
            <w:r>
              <w:rPr>
                <w:caps/>
              </w:rPr>
              <w:t>-</w:t>
            </w:r>
          </w:p>
        </w:tc>
        <w:tc>
          <w:tcPr>
            <w:tcW w:w="1480" w:type="dxa"/>
            <w:vMerge w:val="restart"/>
            <w:tcBorders>
              <w:top w:val="single" w:sz="4" w:space="0" w:color="auto"/>
              <w:left w:val="single" w:sz="4" w:space="0" w:color="auto"/>
              <w:bottom w:val="single" w:sz="4" w:space="0" w:color="auto"/>
              <w:right w:val="single" w:sz="4" w:space="0" w:color="auto"/>
            </w:tcBorders>
          </w:tcPr>
          <w:p w14:paraId="42D15071" w14:textId="77777777" w:rsidR="00B8358D" w:rsidRPr="00131B45" w:rsidRDefault="00B8358D" w:rsidP="003D60FA">
            <w:pPr>
              <w:rPr>
                <w:sz w:val="22"/>
                <w:szCs w:val="22"/>
              </w:rPr>
            </w:pPr>
            <w:r w:rsidRPr="00131B45">
              <w:rPr>
                <w:sz w:val="22"/>
                <w:szCs w:val="22"/>
              </w:rPr>
              <w:t xml:space="preserve">1 logopedas, </w:t>
            </w:r>
          </w:p>
          <w:p w14:paraId="7307D3B8" w14:textId="77777777" w:rsidR="00B8358D" w:rsidRPr="00131B45" w:rsidRDefault="00B8358D" w:rsidP="003D60FA">
            <w:pPr>
              <w:rPr>
                <w:sz w:val="22"/>
                <w:szCs w:val="22"/>
              </w:rPr>
            </w:pPr>
            <w:r w:rsidRPr="00131B45">
              <w:rPr>
                <w:rStyle w:val="fontstyle01"/>
                <w:rFonts w:ascii="Times New Roman" w:hAnsi="Times New Roman"/>
                <w:sz w:val="22"/>
                <w:szCs w:val="22"/>
              </w:rPr>
              <w:t>1 socialinis pedagogas;</w:t>
            </w:r>
          </w:p>
          <w:p w14:paraId="0E521D6D" w14:textId="77777777" w:rsidR="00B8358D" w:rsidRPr="00131B45" w:rsidRDefault="00B8358D" w:rsidP="003D60FA">
            <w:pPr>
              <w:rPr>
                <w:sz w:val="22"/>
                <w:szCs w:val="22"/>
              </w:rPr>
            </w:pPr>
            <w:r w:rsidRPr="00131B45">
              <w:rPr>
                <w:sz w:val="22"/>
                <w:szCs w:val="22"/>
              </w:rPr>
              <w:t>2 neformaliojo švietimo mokytojai (vokiečių, informacinių technologijų),</w:t>
            </w:r>
          </w:p>
          <w:p w14:paraId="7F3FA181" w14:textId="77777777" w:rsidR="00B8358D" w:rsidRPr="00131B45" w:rsidRDefault="00B8358D" w:rsidP="003D60FA">
            <w:pPr>
              <w:rPr>
                <w:sz w:val="22"/>
                <w:szCs w:val="22"/>
              </w:rPr>
            </w:pPr>
            <w:r w:rsidRPr="00131B45">
              <w:rPr>
                <w:sz w:val="22"/>
                <w:szCs w:val="22"/>
              </w:rPr>
              <w:t>2 meninio ugdymo mokytojai,</w:t>
            </w:r>
          </w:p>
          <w:p w14:paraId="4723D9EF" w14:textId="77777777" w:rsidR="00B8358D" w:rsidRPr="00131B45" w:rsidRDefault="00B8358D" w:rsidP="003D60FA">
            <w:pPr>
              <w:rPr>
                <w:sz w:val="22"/>
                <w:szCs w:val="22"/>
              </w:rPr>
            </w:pPr>
            <w:r w:rsidRPr="00131B45">
              <w:rPr>
                <w:sz w:val="22"/>
                <w:szCs w:val="22"/>
              </w:rPr>
              <w:t>1 mokytojo padėjėjas</w:t>
            </w:r>
          </w:p>
          <w:p w14:paraId="456C7A45" w14:textId="77777777" w:rsidR="00B8358D" w:rsidRDefault="00B8358D" w:rsidP="003D60FA">
            <w:pPr>
              <w:rPr>
                <w:caps/>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D9B77BD" w14:textId="77777777" w:rsidR="00B8358D" w:rsidRDefault="00B8358D" w:rsidP="003D60FA">
            <w:pPr>
              <w:rPr>
                <w:caps/>
              </w:rPr>
            </w:pPr>
            <w:r>
              <w:t>Maitinimas, neformalusis vaikų švietimas, švietimo pagalba</w:t>
            </w:r>
          </w:p>
        </w:tc>
      </w:tr>
      <w:tr w:rsidR="00B8358D" w14:paraId="5565C2AF" w14:textId="77777777" w:rsidTr="00463657">
        <w:trPr>
          <w:trHeight w:val="1842"/>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38AFFB66" w14:textId="77777777" w:rsidR="00B8358D" w:rsidRDefault="00B8358D" w:rsidP="003D60FA"/>
        </w:tc>
        <w:tc>
          <w:tcPr>
            <w:tcW w:w="1164" w:type="dxa"/>
            <w:vMerge/>
            <w:tcBorders>
              <w:top w:val="single" w:sz="4" w:space="0" w:color="auto"/>
              <w:left w:val="single" w:sz="4" w:space="0" w:color="auto"/>
              <w:bottom w:val="single" w:sz="4" w:space="0" w:color="auto"/>
              <w:right w:val="single" w:sz="4" w:space="0" w:color="auto"/>
            </w:tcBorders>
            <w:vAlign w:val="center"/>
            <w:hideMark/>
          </w:tcPr>
          <w:p w14:paraId="524C3BCA" w14:textId="77777777" w:rsidR="00B8358D" w:rsidRDefault="00B8358D" w:rsidP="003D60FA">
            <w:pPr>
              <w:rPr>
                <w:lang w:eastAsia="lt-LT"/>
              </w:rPr>
            </w:pPr>
          </w:p>
        </w:tc>
        <w:tc>
          <w:tcPr>
            <w:tcW w:w="537" w:type="dxa"/>
            <w:tcBorders>
              <w:top w:val="single" w:sz="4" w:space="0" w:color="auto"/>
              <w:left w:val="single" w:sz="4" w:space="0" w:color="auto"/>
              <w:right w:val="single" w:sz="4" w:space="0" w:color="auto"/>
            </w:tcBorders>
            <w:hideMark/>
          </w:tcPr>
          <w:p w14:paraId="519EA466" w14:textId="77777777" w:rsidR="00B8358D" w:rsidRDefault="00B8358D" w:rsidP="00463657">
            <w:pPr>
              <w:spacing w:after="240"/>
              <w:jc w:val="center"/>
            </w:pPr>
            <w:r>
              <w:t>1 jungtinė*</w:t>
            </w:r>
          </w:p>
        </w:tc>
        <w:tc>
          <w:tcPr>
            <w:tcW w:w="851" w:type="dxa"/>
            <w:tcBorders>
              <w:top w:val="single" w:sz="4" w:space="0" w:color="auto"/>
              <w:left w:val="single" w:sz="4" w:space="0" w:color="auto"/>
              <w:right w:val="single" w:sz="4" w:space="0" w:color="auto"/>
            </w:tcBorders>
            <w:hideMark/>
          </w:tcPr>
          <w:p w14:paraId="4E15CC19" w14:textId="77777777" w:rsidR="00B8358D" w:rsidRDefault="00B8358D" w:rsidP="003D60FA">
            <w:pPr>
              <w:jc w:val="center"/>
            </w:pPr>
            <w:r>
              <w:t>20/19</w:t>
            </w:r>
          </w:p>
          <w:p w14:paraId="3543BC44" w14:textId="77777777" w:rsidR="00B8358D" w:rsidRDefault="00B8358D" w:rsidP="003D60FA">
            <w:pPr>
              <w:jc w:val="center"/>
            </w:pPr>
            <w:r>
              <w:t>(11/8)</w:t>
            </w: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029A46BD" w14:textId="77777777" w:rsidR="00B8358D" w:rsidRDefault="00B8358D" w:rsidP="003D60FA"/>
        </w:tc>
        <w:tc>
          <w:tcPr>
            <w:tcW w:w="1104" w:type="dxa"/>
            <w:vMerge/>
            <w:tcBorders>
              <w:top w:val="single" w:sz="4" w:space="0" w:color="auto"/>
              <w:left w:val="single" w:sz="4" w:space="0" w:color="auto"/>
              <w:bottom w:val="single" w:sz="4" w:space="0" w:color="auto"/>
              <w:right w:val="single" w:sz="4" w:space="0" w:color="auto"/>
            </w:tcBorders>
            <w:vAlign w:val="center"/>
            <w:hideMark/>
          </w:tcPr>
          <w:p w14:paraId="73985F74" w14:textId="77777777" w:rsidR="00B8358D" w:rsidRDefault="00B8358D" w:rsidP="003D60FA"/>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92D815" w14:textId="77777777" w:rsidR="00B8358D" w:rsidRDefault="00B8358D" w:rsidP="003D60FA"/>
        </w:tc>
        <w:tc>
          <w:tcPr>
            <w:tcW w:w="424" w:type="dxa"/>
            <w:tcBorders>
              <w:top w:val="single" w:sz="4" w:space="0" w:color="auto"/>
              <w:left w:val="single" w:sz="4" w:space="0" w:color="auto"/>
              <w:right w:val="single" w:sz="4" w:space="0" w:color="auto"/>
            </w:tcBorders>
            <w:hideMark/>
          </w:tcPr>
          <w:p w14:paraId="1778809D" w14:textId="77777777" w:rsidR="00B8358D" w:rsidRDefault="00B8358D" w:rsidP="003D60FA">
            <w:pPr>
              <w:jc w:val="center"/>
            </w:pPr>
            <w:r>
              <w:t>2</w:t>
            </w:r>
          </w:p>
        </w:tc>
        <w:tc>
          <w:tcPr>
            <w:tcW w:w="424" w:type="dxa"/>
            <w:tcBorders>
              <w:top w:val="single" w:sz="4" w:space="0" w:color="auto"/>
              <w:left w:val="single" w:sz="4" w:space="0" w:color="auto"/>
              <w:right w:val="single" w:sz="4" w:space="0" w:color="auto"/>
            </w:tcBorders>
            <w:hideMark/>
          </w:tcPr>
          <w:p w14:paraId="04EAB87E" w14:textId="77777777" w:rsidR="00B8358D" w:rsidRDefault="00B8358D" w:rsidP="003D60FA">
            <w:pPr>
              <w:jc w:val="center"/>
              <w:rPr>
                <w:caps/>
              </w:rPr>
            </w:pPr>
            <w:r>
              <w:rPr>
                <w:caps/>
              </w:rPr>
              <w:t>-</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3BB468C1" w14:textId="77777777" w:rsidR="00B8358D" w:rsidRDefault="00B8358D" w:rsidP="003D60FA">
            <w:pPr>
              <w:rPr>
                <w:cap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2389AF" w14:textId="77777777" w:rsidR="00B8358D" w:rsidRDefault="00B8358D" w:rsidP="003D60FA">
            <w:pPr>
              <w:rPr>
                <w:caps/>
              </w:rPr>
            </w:pPr>
          </w:p>
        </w:tc>
      </w:tr>
    </w:tbl>
    <w:p w14:paraId="3BEA91AF" w14:textId="77777777" w:rsidR="00B8358D" w:rsidRDefault="00B8358D" w:rsidP="00B8358D"/>
    <w:p w14:paraId="30E3C5CF" w14:textId="77777777" w:rsidR="007D60BF" w:rsidRDefault="007D60BF" w:rsidP="007D60BF">
      <w:pPr>
        <w:pStyle w:val="Pagrindiniotekstotrauka"/>
        <w:spacing w:after="0" w:line="360" w:lineRule="auto"/>
        <w:ind w:left="0" w:firstLine="1440"/>
        <w:jc w:val="both"/>
        <w:rPr>
          <w:rFonts w:ascii="Arial" w:hAnsi="Arial" w:cs="Arial"/>
          <w:color w:val="000000"/>
          <w:sz w:val="20"/>
        </w:rPr>
      </w:pPr>
      <w:r>
        <w:t>Šis sprendimas yra skelbiamas T</w:t>
      </w:r>
      <w:r>
        <w:rPr>
          <w:color w:val="000000"/>
        </w:rPr>
        <w:t>eisės aktų registre ir Anykščių rajono savivaldybės interneto svetainėje.</w:t>
      </w:r>
    </w:p>
    <w:p w14:paraId="2D286ADF" w14:textId="77777777" w:rsidR="00E65868" w:rsidRDefault="00E65868" w:rsidP="00B27C49">
      <w:pPr>
        <w:pStyle w:val="Pagrindiniotekstotrauka"/>
        <w:spacing w:after="0" w:line="360" w:lineRule="auto"/>
        <w:ind w:left="720" w:firstLine="720"/>
        <w:jc w:val="both"/>
        <w:rPr>
          <w:rFonts w:ascii="Arial" w:hAnsi="Arial" w:cs="Arial"/>
          <w:color w:val="000000"/>
          <w:sz w:val="20"/>
        </w:rPr>
      </w:pPr>
    </w:p>
    <w:p w14:paraId="0298AA3B" w14:textId="77777777" w:rsidR="00E65868" w:rsidRDefault="00E65868" w:rsidP="00E65868"/>
    <w:p w14:paraId="35C75C45" w14:textId="77777777" w:rsidR="00E65868" w:rsidRDefault="00E65868" w:rsidP="00E65868">
      <w:r>
        <w:t xml:space="preserve">Meras                                                                                                                      Sigutis Obelevičius </w:t>
      </w:r>
    </w:p>
    <w:p w14:paraId="3C2B9DCF" w14:textId="77777777" w:rsidR="00E65868" w:rsidRDefault="00E65868" w:rsidP="00E65868"/>
    <w:p w14:paraId="7051D767" w14:textId="77777777" w:rsidR="00E65868" w:rsidRDefault="00E65868" w:rsidP="00E65868">
      <w:pPr>
        <w:pStyle w:val="Pagrindinistekstas"/>
      </w:pPr>
    </w:p>
    <w:p w14:paraId="0EC17605" w14:textId="77777777" w:rsidR="00B8358D" w:rsidRDefault="00B8358D" w:rsidP="00E65868">
      <w:pPr>
        <w:pStyle w:val="Pagrindinistekstas"/>
      </w:pPr>
    </w:p>
    <w:p w14:paraId="2ED94B00" w14:textId="77777777" w:rsidR="00B8358D" w:rsidRDefault="00B8358D" w:rsidP="00E65868">
      <w:pPr>
        <w:pStyle w:val="Pagrindinistekstas"/>
      </w:pPr>
    </w:p>
    <w:p w14:paraId="611F06C8" w14:textId="77777777" w:rsidR="00B8358D" w:rsidRDefault="00B8358D" w:rsidP="00E65868">
      <w:pPr>
        <w:pStyle w:val="Pagrindinistekstas"/>
      </w:pPr>
    </w:p>
    <w:p w14:paraId="7E5400F1" w14:textId="77777777" w:rsidR="00B8358D" w:rsidRDefault="00B8358D" w:rsidP="00E65868">
      <w:pPr>
        <w:pStyle w:val="Pagrindinistekstas"/>
      </w:pPr>
    </w:p>
    <w:p w14:paraId="77B51908" w14:textId="77777777" w:rsidR="00B8358D" w:rsidRDefault="00B8358D" w:rsidP="00E65868">
      <w:pPr>
        <w:pStyle w:val="Pagrindinistekstas"/>
      </w:pPr>
    </w:p>
    <w:p w14:paraId="798E2EEE" w14:textId="77777777" w:rsidR="00B8358D" w:rsidRDefault="00B8358D" w:rsidP="00E65868">
      <w:pPr>
        <w:pStyle w:val="Pagrindinistekstas"/>
      </w:pPr>
    </w:p>
    <w:p w14:paraId="5EAB575F" w14:textId="77777777" w:rsidR="00B8358D" w:rsidRDefault="00B8358D" w:rsidP="00E65868">
      <w:pPr>
        <w:pStyle w:val="Pagrindinistekstas"/>
      </w:pPr>
    </w:p>
    <w:p w14:paraId="6E43BB8A" w14:textId="77777777" w:rsidR="00B8358D" w:rsidRDefault="00B8358D" w:rsidP="00E65868">
      <w:pPr>
        <w:pStyle w:val="Pagrindinistekstas"/>
      </w:pPr>
    </w:p>
    <w:p w14:paraId="377E89C8" w14:textId="77777777" w:rsidR="00B8358D" w:rsidRDefault="00B8358D" w:rsidP="00E65868">
      <w:pPr>
        <w:pStyle w:val="Pagrindinistekstas"/>
      </w:pPr>
    </w:p>
    <w:p w14:paraId="0C787FD2" w14:textId="77777777" w:rsidR="00B8358D" w:rsidRDefault="00B8358D" w:rsidP="00E65868">
      <w:pPr>
        <w:pStyle w:val="Pagrindinistekstas"/>
      </w:pPr>
    </w:p>
    <w:p w14:paraId="05CC5DAE" w14:textId="77777777" w:rsidR="00B8358D" w:rsidRDefault="00B8358D" w:rsidP="00E65868">
      <w:pPr>
        <w:pStyle w:val="Pagrindinistekstas"/>
      </w:pPr>
    </w:p>
    <w:p w14:paraId="0C328D25" w14:textId="77777777" w:rsidR="00B8358D" w:rsidRDefault="00B8358D" w:rsidP="00E65868">
      <w:pPr>
        <w:pStyle w:val="Pagrindinistekstas"/>
      </w:pPr>
    </w:p>
    <w:p w14:paraId="0A5D6903" w14:textId="77777777" w:rsidR="00B8358D" w:rsidRDefault="00B8358D" w:rsidP="00E65868">
      <w:pPr>
        <w:pStyle w:val="Pagrindinistekstas"/>
      </w:pPr>
    </w:p>
    <w:p w14:paraId="3C923DC8" w14:textId="77777777" w:rsidR="00B8358D" w:rsidRDefault="00B8358D" w:rsidP="00E65868">
      <w:pPr>
        <w:pStyle w:val="Pagrindinistekstas"/>
      </w:pPr>
    </w:p>
    <w:p w14:paraId="5158E325" w14:textId="77777777" w:rsidR="00B8358D" w:rsidRDefault="00B8358D" w:rsidP="00E65868">
      <w:pPr>
        <w:pStyle w:val="Pagrindinistekstas"/>
      </w:pPr>
    </w:p>
    <w:p w14:paraId="5A0ED2D7" w14:textId="77777777" w:rsidR="00B8358D" w:rsidRDefault="00B8358D" w:rsidP="00E65868">
      <w:pPr>
        <w:pStyle w:val="Pagrindinistekstas"/>
      </w:pPr>
    </w:p>
    <w:p w14:paraId="05BB5821" w14:textId="77777777" w:rsidR="00B8358D" w:rsidRDefault="00B8358D" w:rsidP="00E65868">
      <w:pPr>
        <w:pStyle w:val="Pagrindinistekstas"/>
      </w:pPr>
    </w:p>
    <w:p w14:paraId="7F308B2E" w14:textId="77777777" w:rsidR="00B8358D" w:rsidRDefault="00B8358D" w:rsidP="00E65868">
      <w:pPr>
        <w:pStyle w:val="Pagrindinistekstas"/>
      </w:pPr>
    </w:p>
    <w:p w14:paraId="04584F76" w14:textId="77777777" w:rsidR="00B8358D" w:rsidRDefault="00B8358D" w:rsidP="00E65868">
      <w:pPr>
        <w:pStyle w:val="Pagrindinistekstas"/>
      </w:pPr>
    </w:p>
    <w:p w14:paraId="4AED1D23" w14:textId="77777777" w:rsidR="00B8358D" w:rsidRDefault="00B8358D" w:rsidP="00E65868">
      <w:pPr>
        <w:pStyle w:val="Pagrindinistekstas"/>
      </w:pPr>
    </w:p>
    <w:p w14:paraId="05839532" w14:textId="77777777" w:rsidR="00B8358D" w:rsidRDefault="00B8358D" w:rsidP="00E65868">
      <w:pPr>
        <w:pStyle w:val="Pagrindinistekstas"/>
      </w:pPr>
    </w:p>
    <w:p w14:paraId="23FF4B99" w14:textId="77777777" w:rsidR="00B8358D" w:rsidRDefault="00B8358D" w:rsidP="00E65868">
      <w:pPr>
        <w:pStyle w:val="Pagrindinistekstas"/>
      </w:pPr>
    </w:p>
    <w:p w14:paraId="1403FB69" w14:textId="77777777" w:rsidR="00B8358D" w:rsidRDefault="00B8358D" w:rsidP="00E65868">
      <w:pPr>
        <w:pStyle w:val="Pagrindinistekstas"/>
      </w:pPr>
    </w:p>
    <w:p w14:paraId="77D0A1EA" w14:textId="77777777" w:rsidR="00B8358D" w:rsidRDefault="00B8358D" w:rsidP="00E65868">
      <w:pPr>
        <w:pStyle w:val="Pagrindinistekstas"/>
      </w:pPr>
    </w:p>
    <w:p w14:paraId="19E085BF" w14:textId="77777777" w:rsidR="00B8358D" w:rsidRDefault="00B8358D" w:rsidP="00E65868">
      <w:pPr>
        <w:pStyle w:val="Pagrindinistekstas"/>
      </w:pPr>
    </w:p>
    <w:p w14:paraId="5577AE0D" w14:textId="77777777" w:rsidR="00FE7288" w:rsidRDefault="00FE7288" w:rsidP="00E65868">
      <w:pPr>
        <w:pStyle w:val="Pagrindinistekstas"/>
      </w:pPr>
    </w:p>
    <w:p w14:paraId="6B5D155E" w14:textId="77777777" w:rsidR="00B8358D" w:rsidRDefault="00B8358D" w:rsidP="00E65868">
      <w:pPr>
        <w:pStyle w:val="Pagrindinistekstas"/>
      </w:pPr>
    </w:p>
    <w:p w14:paraId="6D099F85" w14:textId="77777777" w:rsidR="00B8358D" w:rsidRPr="006559A4" w:rsidRDefault="00B8358D" w:rsidP="00B8358D">
      <w:pPr>
        <w:overflowPunct w:val="0"/>
        <w:autoSpaceDE w:val="0"/>
        <w:autoSpaceDN w:val="0"/>
        <w:adjustRightInd w:val="0"/>
        <w:jc w:val="right"/>
        <w:rPr>
          <w:b/>
          <w:szCs w:val="20"/>
        </w:rPr>
      </w:pPr>
      <w:r>
        <w:rPr>
          <w:b/>
          <w:szCs w:val="20"/>
        </w:rPr>
        <w:t>Lyginamasis variantas</w:t>
      </w:r>
      <w:r w:rsidRPr="006559A4">
        <w:rPr>
          <w:b/>
          <w:szCs w:val="20"/>
        </w:rPr>
        <w:t xml:space="preserve">                                                               </w:t>
      </w:r>
    </w:p>
    <w:p w14:paraId="2539B292" w14:textId="77777777" w:rsidR="00B8358D" w:rsidRDefault="00B8358D" w:rsidP="00B8358D">
      <w:pPr>
        <w:overflowPunct w:val="0"/>
        <w:autoSpaceDE w:val="0"/>
        <w:autoSpaceDN w:val="0"/>
        <w:adjustRightInd w:val="0"/>
        <w:jc w:val="center"/>
        <w:rPr>
          <w:szCs w:val="20"/>
        </w:rPr>
      </w:pPr>
      <w:r>
        <w:rPr>
          <w:noProof/>
          <w:lang w:val="en-US"/>
        </w:rPr>
        <w:drawing>
          <wp:inline distT="0" distB="0" distL="0" distR="0" wp14:anchorId="735973AC" wp14:editId="49B78FD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1844B41" w14:textId="77777777" w:rsidR="00B8358D" w:rsidRDefault="00B8358D" w:rsidP="00B8358D">
      <w:pPr>
        <w:overflowPunct w:val="0"/>
        <w:autoSpaceDE w:val="0"/>
        <w:autoSpaceDN w:val="0"/>
        <w:adjustRightInd w:val="0"/>
        <w:jc w:val="center"/>
        <w:rPr>
          <w:szCs w:val="20"/>
        </w:rPr>
      </w:pPr>
    </w:p>
    <w:p w14:paraId="3B47C9A4" w14:textId="77777777" w:rsidR="00B8358D" w:rsidRDefault="00B8358D" w:rsidP="00B8358D">
      <w:pPr>
        <w:overflowPunct w:val="0"/>
        <w:autoSpaceDE w:val="0"/>
        <w:autoSpaceDN w:val="0"/>
        <w:adjustRightInd w:val="0"/>
        <w:jc w:val="center"/>
        <w:rPr>
          <w:b/>
          <w:szCs w:val="20"/>
        </w:rPr>
      </w:pPr>
      <w:r>
        <w:rPr>
          <w:b/>
        </w:rPr>
        <w:t>ANYKŠČIŲ RAJONO SAVIVALDYBĖS</w:t>
      </w:r>
    </w:p>
    <w:p w14:paraId="4C0F67ED" w14:textId="77777777" w:rsidR="00B8358D" w:rsidRDefault="00B8358D" w:rsidP="00B8358D">
      <w:pPr>
        <w:overflowPunct w:val="0"/>
        <w:autoSpaceDE w:val="0"/>
        <w:autoSpaceDN w:val="0"/>
        <w:adjustRightInd w:val="0"/>
        <w:jc w:val="center"/>
        <w:rPr>
          <w:b/>
          <w:szCs w:val="20"/>
        </w:rPr>
      </w:pPr>
      <w:r>
        <w:rPr>
          <w:b/>
        </w:rPr>
        <w:t>TARYBA</w:t>
      </w:r>
    </w:p>
    <w:p w14:paraId="0612D6A7" w14:textId="77777777" w:rsidR="00B8358D" w:rsidRDefault="00B8358D" w:rsidP="00B8358D">
      <w:pPr>
        <w:overflowPunct w:val="0"/>
        <w:autoSpaceDE w:val="0"/>
        <w:autoSpaceDN w:val="0"/>
        <w:adjustRightInd w:val="0"/>
        <w:jc w:val="center"/>
        <w:rPr>
          <w:b/>
          <w:sz w:val="28"/>
          <w:szCs w:val="20"/>
        </w:rPr>
      </w:pPr>
    </w:p>
    <w:p w14:paraId="1BC17932" w14:textId="77777777" w:rsidR="00B8358D" w:rsidRDefault="00B8358D" w:rsidP="00B8358D">
      <w:pPr>
        <w:overflowPunct w:val="0"/>
        <w:autoSpaceDE w:val="0"/>
        <w:autoSpaceDN w:val="0"/>
        <w:adjustRightInd w:val="0"/>
        <w:jc w:val="center"/>
        <w:rPr>
          <w:b/>
        </w:rPr>
      </w:pPr>
      <w:r>
        <w:rPr>
          <w:b/>
        </w:rPr>
        <w:t>SPRENDIMAS</w:t>
      </w:r>
    </w:p>
    <w:p w14:paraId="6853334D" w14:textId="77777777" w:rsidR="00B8358D" w:rsidRDefault="00B8358D" w:rsidP="00B8358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DĖl ANYKŠČIŲ RAJONO SAVIVALDYBĖS TARYBOS 2022 M. KOVO 31 D. SPRENDIMO NR. 1-TS-100 „</w:t>
      </w:r>
      <w:r>
        <w:rPr>
          <w:b/>
          <w:caps/>
        </w:rPr>
        <w:fldChar w:fldCharType="begin"/>
      </w:r>
      <w:r>
        <w:rPr>
          <w:b/>
          <w:caps/>
        </w:rPr>
        <w:instrText xml:space="preserve"> FILLIN "Pavadinimas" \* MERGEFORMAT </w:instrText>
      </w:r>
      <w:r>
        <w:rPr>
          <w:b/>
          <w:caps/>
        </w:rPr>
        <w:fldChar w:fldCharType="separate"/>
      </w:r>
      <w:r>
        <w:rPr>
          <w:b/>
          <w:caps/>
        </w:rPr>
        <w:t xml:space="preserve">DĖl priešmokyklinio UGDYMO GRUPIŲ SKAIČIAUS, VAIKŲ SKAIČIAUS GRUPĖSE ir priešmokyklinio ugdymo organizavimo modelių  2022–2023 MOKSLO METAMS </w:t>
      </w:r>
      <w:r>
        <w:rPr>
          <w:b/>
          <w:caps/>
        </w:rPr>
        <w:fldChar w:fldCharType="end"/>
      </w:r>
      <w:r>
        <w:rPr>
          <w:b/>
          <w:caps/>
        </w:rPr>
        <w:t xml:space="preserve"> anykščių rajono savivaldybės bendrojo ugdymo ir ikimokyklinio ugdymo įstaigose NUSTATYMO</w:t>
      </w:r>
      <w:r>
        <w:rPr>
          <w:b/>
          <w:caps/>
        </w:rPr>
        <w:fldChar w:fldCharType="end"/>
      </w:r>
      <w:r>
        <w:rPr>
          <w:b/>
          <w:caps/>
        </w:rPr>
        <w:t>“ PAKEITIMO</w:t>
      </w:r>
    </w:p>
    <w:p w14:paraId="5AE3FD64" w14:textId="77777777" w:rsidR="00B8358D" w:rsidRDefault="00B8358D" w:rsidP="00B8358D">
      <w:pPr>
        <w:tabs>
          <w:tab w:val="left" w:pos="6015"/>
        </w:tabs>
        <w:overflowPunct w:val="0"/>
        <w:autoSpaceDE w:val="0"/>
        <w:autoSpaceDN w:val="0"/>
        <w:adjustRightInd w:val="0"/>
        <w:rPr>
          <w:szCs w:val="20"/>
        </w:rPr>
      </w:pPr>
      <w:r>
        <w:rPr>
          <w:szCs w:val="20"/>
        </w:rPr>
        <w:tab/>
      </w:r>
    </w:p>
    <w:p w14:paraId="777CDF29" w14:textId="77777777" w:rsidR="00B8358D" w:rsidRDefault="00000000" w:rsidP="00B8358D">
      <w:pPr>
        <w:overflowPunct w:val="0"/>
        <w:autoSpaceDE w:val="0"/>
        <w:autoSpaceDN w:val="0"/>
        <w:adjustRightInd w:val="0"/>
        <w:jc w:val="center"/>
        <w:rPr>
          <w:szCs w:val="20"/>
        </w:rPr>
      </w:pPr>
      <w:fldSimple w:instr=" FILLIN &quot;data&quot; \* MERGEFORMAT ">
        <w:r w:rsidR="00B8358D">
          <w:t xml:space="preserve">2022 m.  </w:t>
        </w:r>
        <w:r w:rsidR="005F63A7">
          <w:t>rugpjūčio</w:t>
        </w:r>
        <w:r w:rsidR="00B8358D">
          <w:t xml:space="preserve">         d.</w:t>
        </w:r>
      </w:fldSimple>
      <w:r w:rsidR="00B8358D">
        <w:t xml:space="preserve"> Nr. 1-T-</w:t>
      </w:r>
      <w:r w:rsidR="00B8358D">
        <w:fldChar w:fldCharType="begin"/>
      </w:r>
      <w:r w:rsidR="00B8358D">
        <w:instrText xml:space="preserve"> FILLIN "indeksas" \* MERGEFORMAT </w:instrText>
      </w:r>
      <w:r w:rsidR="00B8358D">
        <w:fldChar w:fldCharType="end"/>
      </w:r>
    </w:p>
    <w:p w14:paraId="0C8A0F13" w14:textId="77777777" w:rsidR="00B8358D" w:rsidRDefault="00B8358D" w:rsidP="00B8358D">
      <w:pPr>
        <w:overflowPunct w:val="0"/>
        <w:autoSpaceDE w:val="0"/>
        <w:autoSpaceDN w:val="0"/>
        <w:adjustRightInd w:val="0"/>
        <w:jc w:val="center"/>
        <w:rPr>
          <w:b/>
          <w:szCs w:val="20"/>
        </w:rPr>
      </w:pPr>
      <w:r>
        <w:t>Anykščiai</w:t>
      </w:r>
      <w:r>
        <w:rPr>
          <w:bCs/>
        </w:rPr>
        <w:tab/>
      </w:r>
    </w:p>
    <w:p w14:paraId="27710407" w14:textId="77777777" w:rsidR="00B8358D" w:rsidRDefault="00B8358D" w:rsidP="00B8358D">
      <w:pPr>
        <w:pStyle w:val="Pagrindinistekstas"/>
        <w:rPr>
          <w:bCs w:val="0"/>
        </w:rPr>
      </w:pPr>
    </w:p>
    <w:p w14:paraId="35B435E5" w14:textId="77777777" w:rsidR="00B8358D" w:rsidRDefault="00B8358D" w:rsidP="00B8358D">
      <w:pPr>
        <w:overflowPunct w:val="0"/>
        <w:autoSpaceDE w:val="0"/>
        <w:autoSpaceDN w:val="0"/>
        <w:adjustRightInd w:val="0"/>
        <w:spacing w:line="360" w:lineRule="auto"/>
        <w:ind w:firstLine="1296"/>
        <w:jc w:val="both"/>
      </w:pPr>
      <w:r>
        <w:t xml:space="preserve">Vadovaudamasi Lietuvos Respublikos vietos savivaldos įstatymo </w:t>
      </w:r>
      <w:r w:rsidRPr="00263127">
        <w:t>18 s</w:t>
      </w:r>
      <w:r>
        <w:t>traipsnio 1 dalimi,</w:t>
      </w:r>
      <w:r w:rsidRPr="004815FF">
        <w:t xml:space="preserve"> </w:t>
      </w:r>
      <w:r w:rsidRPr="00B33A56">
        <w:t>M</w:t>
      </w:r>
      <w:r w:rsidRPr="00B33A56">
        <w:rPr>
          <w:bCs/>
        </w:rPr>
        <w:t>okymo lėšų apskaičiavimo, paskirstymo ir panaudojimo tvarkos aprašo</w:t>
      </w:r>
      <w:r w:rsidRPr="00B33A56">
        <w:t>, patvirtinto Lietuvos Respublikos Vyriausybės 2018 m. liepos 11 d. nutarimu Nr. 679 „D</w:t>
      </w:r>
      <w:r w:rsidRPr="00B33A56">
        <w:rPr>
          <w:bCs/>
        </w:rPr>
        <w:t>ėl mokymo lėšų apskaičiavimo, paskirstymo ir panaudojimo tvarkos aprašo patvirtinimo“</w:t>
      </w:r>
      <w:r>
        <w:t>, 2 ir 4 priedais, Priėmimo į valstybinę ir savivaldybės bendrojo ugdymo mokyklą, profesinio mokymo įstaigą bendrųjų kriterijų sąrašo, patvirtinto Lietuvos Respublikos švietimo ir mokslo ministro 2004 m. birželio 25 d. įsakymu Nr. ISAK-1019 „Dėl priėmimo į valstybinę ir savivaldybės bendrojo ugdymo mokyklą, profesinę mokymo įstaigą bendrųjų kriterijų sąrašo patvirtinimo“, 3 punktu, Priešmokyklinio ugdymo tvarkos aprašo, patvirtinto Lietuvos Respublikos švietimo ir mokslo ministro 2013 m. lapkričio 21 d. įsakymu Nr. V-1106 „Dėl priešmokyklinio ugdymo tvarkos aprašo patvirtinimo“, 6 punktu, 7.1 papunkčiu</w:t>
      </w:r>
      <w:r w:rsidRPr="004815FF">
        <w:t>,</w:t>
      </w:r>
      <w:r>
        <w:t xml:space="preserve"> 20 ir 21 punktais,</w:t>
      </w:r>
      <w:r w:rsidRPr="004815FF">
        <w:t xml:space="preserve"> </w:t>
      </w:r>
      <w:r>
        <w:t xml:space="preserve">atsižvelgdama į </w:t>
      </w:r>
      <w:r w:rsidRPr="00B8358D">
        <w:t>Anykščių lopšelio-darželio „Žilvitis“ 2022 m. liepos 19 d. raštą Nr. S-89„Dėl priešmokyklinio ugdymo grupių skaičiaus ir jų organizavimo modelių 2022–2023 m. m.  pakeitimo“,</w:t>
      </w:r>
      <w:r>
        <w:t xml:space="preserve"> tikslindama grupių skaičių</w:t>
      </w:r>
      <w:r w:rsidR="00535E05">
        <w:t>,</w:t>
      </w:r>
      <w:r>
        <w:t xml:space="preserve"> mokinių skaičiaus vidurkį grupėse, </w:t>
      </w:r>
      <w:r w:rsidR="00535E05">
        <w:t xml:space="preserve">organizavimo modelį </w:t>
      </w:r>
      <w:r>
        <w:t>Anykščių rajono savivaldybės taryba  n u s p r e n d ž i a:</w:t>
      </w:r>
    </w:p>
    <w:p w14:paraId="5D845241" w14:textId="77777777" w:rsidR="00B8358D" w:rsidRDefault="00B8358D" w:rsidP="00B8358D">
      <w:pPr>
        <w:overflowPunct w:val="0"/>
        <w:autoSpaceDE w:val="0"/>
        <w:autoSpaceDN w:val="0"/>
        <w:adjustRightInd w:val="0"/>
        <w:spacing w:line="360" w:lineRule="auto"/>
        <w:ind w:firstLine="1296"/>
        <w:jc w:val="both"/>
        <w:rPr>
          <w:highlight w:val="yellow"/>
        </w:rPr>
      </w:pPr>
      <w:r>
        <w:t xml:space="preserve">Pakeisti </w:t>
      </w:r>
      <w:r w:rsidRPr="00A71B65">
        <w:rPr>
          <w:caps/>
        </w:rPr>
        <w:fldChar w:fldCharType="begin"/>
      </w:r>
      <w:r w:rsidRPr="00A71B65">
        <w:rPr>
          <w:caps/>
        </w:rPr>
        <w:instrText xml:space="preserve"> FILLIN "Pavadinimas" \* MERGEFORMAT </w:instrText>
      </w:r>
      <w:r w:rsidRPr="00A71B65">
        <w:rPr>
          <w:caps/>
        </w:rPr>
        <w:fldChar w:fldCharType="separate"/>
      </w:r>
      <w:r w:rsidRPr="00A71B65">
        <w:rPr>
          <w:caps/>
        </w:rPr>
        <w:t>A</w:t>
      </w:r>
      <w:r w:rsidRPr="00A71B65">
        <w:t>nykščių rajono savivaldybės tarybo</w:t>
      </w:r>
      <w:r>
        <w:t>s 2022 m. kovo 31 d. sprendimo Nr. 1-TS-100 „</w:t>
      </w:r>
      <w:r w:rsidRPr="00CD34C6">
        <w:rPr>
          <w:caps/>
        </w:rPr>
        <w:fldChar w:fldCharType="begin"/>
      </w:r>
      <w:r w:rsidRPr="00CD34C6">
        <w:rPr>
          <w:caps/>
        </w:rPr>
        <w:instrText xml:space="preserve"> FILLIN "Pavadinimas" \* MERGEFORMAT </w:instrText>
      </w:r>
      <w:r w:rsidRPr="00CD34C6">
        <w:rPr>
          <w:caps/>
        </w:rPr>
        <w:fldChar w:fldCharType="separate"/>
      </w:r>
      <w:r>
        <w:t>D</w:t>
      </w:r>
      <w:r w:rsidRPr="00CD34C6">
        <w:t>ėl priešmokyklinio ugdymo grupių skaičiaus, vaikų skaičiaus grupėse ir priešmokyklinio ugdymo organizavimo modelių 20</w:t>
      </w:r>
      <w:r>
        <w:t>22</w:t>
      </w:r>
      <w:r w:rsidRPr="00CD34C6">
        <w:t>–202</w:t>
      </w:r>
      <w:r>
        <w:t>3</w:t>
      </w:r>
      <w:r w:rsidRPr="00CD34C6">
        <w:t xml:space="preserve"> mokslo metams </w:t>
      </w:r>
      <w:r w:rsidRPr="00CD34C6">
        <w:rPr>
          <w:caps/>
        </w:rPr>
        <w:fldChar w:fldCharType="end"/>
      </w:r>
      <w:r>
        <w:rPr>
          <w:caps/>
        </w:rPr>
        <w:t>A</w:t>
      </w:r>
      <w:r w:rsidRPr="00CD34C6">
        <w:t>nykščių rajono savivaldybės bendrojo ugdymo ir ikimokyklinio ugdymo įstaigose nustatymo</w:t>
      </w:r>
      <w:r w:rsidRPr="00A71B65">
        <w:rPr>
          <w:caps/>
        </w:rPr>
        <w:fldChar w:fldCharType="end"/>
      </w:r>
      <w:r w:rsidRPr="00F55EB3">
        <w:t>“</w:t>
      </w:r>
      <w:r>
        <w:t xml:space="preserve"> </w:t>
      </w:r>
      <w:r w:rsidRPr="00B8358D">
        <w:t>priedo lentelės 3 punktą ir jį išdėstyti taip:</w:t>
      </w:r>
    </w:p>
    <w:p w14:paraId="38546D11" w14:textId="77777777" w:rsidR="00B8358D" w:rsidRDefault="00B8358D" w:rsidP="00B8358D">
      <w:pPr>
        <w:overflowPunct w:val="0"/>
        <w:autoSpaceDE w:val="0"/>
        <w:autoSpaceDN w:val="0"/>
        <w:adjustRightInd w:val="0"/>
        <w:spacing w:line="360" w:lineRule="auto"/>
        <w:ind w:firstLine="1296"/>
        <w:jc w:val="both"/>
        <w:rPr>
          <w:highlight w:val="yellow"/>
        </w:rPr>
      </w:pPr>
    </w:p>
    <w:p w14:paraId="19E8FCC5" w14:textId="77777777" w:rsidR="00B8358D" w:rsidRDefault="00B8358D" w:rsidP="00B8358D">
      <w:pPr>
        <w:overflowPunct w:val="0"/>
        <w:autoSpaceDE w:val="0"/>
        <w:autoSpaceDN w:val="0"/>
        <w:adjustRightInd w:val="0"/>
        <w:spacing w:line="360" w:lineRule="auto"/>
        <w:ind w:firstLine="1296"/>
        <w:jc w:val="both"/>
        <w:rPr>
          <w:highlight w:val="yellow"/>
        </w:rPr>
      </w:pPr>
    </w:p>
    <w:p w14:paraId="1A35D202" w14:textId="77777777" w:rsidR="00B8358D" w:rsidRDefault="00B8358D" w:rsidP="00B8358D">
      <w:pPr>
        <w:overflowPunct w:val="0"/>
        <w:autoSpaceDE w:val="0"/>
        <w:autoSpaceDN w:val="0"/>
        <w:adjustRightInd w:val="0"/>
        <w:spacing w:line="360" w:lineRule="auto"/>
        <w:ind w:firstLine="1296"/>
        <w:jc w:val="both"/>
        <w:rPr>
          <w:highlight w:val="yellow"/>
        </w:rPr>
      </w:pPr>
    </w:p>
    <w:p w14:paraId="1DC6524C" w14:textId="77777777" w:rsidR="00B8358D" w:rsidRDefault="00B8358D" w:rsidP="00B8358D">
      <w:pPr>
        <w:overflowPunct w:val="0"/>
        <w:autoSpaceDE w:val="0"/>
        <w:autoSpaceDN w:val="0"/>
        <w:adjustRightInd w:val="0"/>
        <w:spacing w:line="360" w:lineRule="auto"/>
        <w:ind w:firstLine="1296"/>
        <w:jc w:val="both"/>
        <w:rPr>
          <w:highlight w:val="yellow"/>
        </w:rPr>
      </w:pPr>
    </w:p>
    <w:tbl>
      <w:tblPr>
        <w:tblW w:w="96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023"/>
        <w:gridCol w:w="709"/>
        <w:gridCol w:w="992"/>
        <w:gridCol w:w="709"/>
        <w:gridCol w:w="709"/>
        <w:gridCol w:w="850"/>
        <w:gridCol w:w="708"/>
        <w:gridCol w:w="709"/>
        <w:gridCol w:w="1424"/>
        <w:gridCol w:w="1281"/>
      </w:tblGrid>
      <w:tr w:rsidR="00FE7288" w:rsidRPr="00FE7288" w14:paraId="1DB2104E" w14:textId="77777777" w:rsidTr="00FE7288">
        <w:trPr>
          <w:trHeight w:val="57"/>
        </w:trPr>
        <w:tc>
          <w:tcPr>
            <w:tcW w:w="566" w:type="dxa"/>
            <w:vMerge w:val="restart"/>
            <w:tcBorders>
              <w:top w:val="single" w:sz="4" w:space="0" w:color="auto"/>
              <w:left w:val="single" w:sz="4" w:space="0" w:color="auto"/>
              <w:bottom w:val="single" w:sz="4" w:space="0" w:color="auto"/>
              <w:right w:val="single" w:sz="4" w:space="0" w:color="auto"/>
            </w:tcBorders>
            <w:hideMark/>
          </w:tcPr>
          <w:p w14:paraId="5C4FF098" w14:textId="77777777" w:rsidR="00FE7288" w:rsidRPr="00FE7288" w:rsidRDefault="00FE7288" w:rsidP="003D60FA">
            <w:pPr>
              <w:jc w:val="center"/>
              <w:rPr>
                <w:sz w:val="20"/>
                <w:szCs w:val="20"/>
              </w:rPr>
            </w:pPr>
            <w:r w:rsidRPr="00FE7288">
              <w:rPr>
                <w:sz w:val="20"/>
                <w:szCs w:val="20"/>
              </w:rPr>
              <w:t>Eil.</w:t>
            </w:r>
          </w:p>
          <w:p w14:paraId="01CDDFE6" w14:textId="77777777" w:rsidR="00FE7288" w:rsidRPr="00FE7288" w:rsidRDefault="00FE7288" w:rsidP="003D60FA">
            <w:pPr>
              <w:jc w:val="center"/>
              <w:rPr>
                <w:sz w:val="20"/>
                <w:szCs w:val="20"/>
              </w:rPr>
            </w:pPr>
            <w:r w:rsidRPr="00FE7288">
              <w:rPr>
                <w:sz w:val="20"/>
                <w:szCs w:val="20"/>
              </w:rPr>
              <w:t>Nr.</w:t>
            </w:r>
          </w:p>
        </w:tc>
        <w:tc>
          <w:tcPr>
            <w:tcW w:w="1023" w:type="dxa"/>
            <w:vMerge w:val="restart"/>
            <w:tcBorders>
              <w:top w:val="single" w:sz="4" w:space="0" w:color="auto"/>
              <w:left w:val="single" w:sz="4" w:space="0" w:color="auto"/>
              <w:bottom w:val="single" w:sz="4" w:space="0" w:color="auto"/>
              <w:right w:val="single" w:sz="4" w:space="0" w:color="auto"/>
            </w:tcBorders>
            <w:hideMark/>
          </w:tcPr>
          <w:p w14:paraId="52132484" w14:textId="77777777" w:rsidR="00FE7288" w:rsidRPr="00FE7288" w:rsidRDefault="00FE7288" w:rsidP="003D60FA">
            <w:pPr>
              <w:rPr>
                <w:sz w:val="20"/>
                <w:szCs w:val="20"/>
              </w:rPr>
            </w:pPr>
            <w:r w:rsidRPr="00FE7288">
              <w:rPr>
                <w:sz w:val="20"/>
                <w:szCs w:val="20"/>
              </w:rPr>
              <w:t>Įstaigos pavadinimas (ugdymo vieta)</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36CAB01" w14:textId="77777777" w:rsidR="00FE7288" w:rsidRPr="00FE7288" w:rsidRDefault="00FE7288" w:rsidP="003D60FA">
            <w:pPr>
              <w:jc w:val="center"/>
              <w:rPr>
                <w:sz w:val="20"/>
                <w:szCs w:val="20"/>
              </w:rPr>
            </w:pPr>
            <w:r w:rsidRPr="00FE7288">
              <w:rPr>
                <w:sz w:val="20"/>
                <w:szCs w:val="20"/>
              </w:rPr>
              <w:t>Grupių skaičius</w:t>
            </w:r>
          </w:p>
        </w:tc>
        <w:tc>
          <w:tcPr>
            <w:tcW w:w="7382" w:type="dxa"/>
            <w:gridSpan w:val="8"/>
            <w:tcBorders>
              <w:top w:val="single" w:sz="4" w:space="0" w:color="auto"/>
              <w:left w:val="single" w:sz="4" w:space="0" w:color="auto"/>
              <w:bottom w:val="single" w:sz="4" w:space="0" w:color="auto"/>
              <w:right w:val="single" w:sz="4" w:space="0" w:color="auto"/>
            </w:tcBorders>
            <w:hideMark/>
          </w:tcPr>
          <w:p w14:paraId="3AE9280B" w14:textId="77777777" w:rsidR="00FE7288" w:rsidRPr="00FE7288" w:rsidRDefault="00FE7288" w:rsidP="003D60FA">
            <w:pPr>
              <w:jc w:val="center"/>
              <w:rPr>
                <w:sz w:val="20"/>
                <w:szCs w:val="20"/>
              </w:rPr>
            </w:pPr>
            <w:r w:rsidRPr="00FE7288">
              <w:rPr>
                <w:sz w:val="20"/>
                <w:szCs w:val="20"/>
              </w:rPr>
              <w:t>Priešmokyklinio ugdymo organizavimo modelis</w:t>
            </w:r>
          </w:p>
        </w:tc>
      </w:tr>
      <w:tr w:rsidR="00FE7288" w:rsidRPr="00FE7288" w14:paraId="76D2ED4D" w14:textId="77777777" w:rsidTr="00FE7288">
        <w:trPr>
          <w:trHeight w:val="57"/>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53283FCD" w14:textId="77777777" w:rsidR="00FE7288" w:rsidRPr="00FE7288" w:rsidRDefault="00FE7288" w:rsidP="003D60FA">
            <w:pPr>
              <w:rPr>
                <w:sz w:val="20"/>
                <w:szCs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A246F8B" w14:textId="77777777" w:rsidR="00FE7288" w:rsidRPr="00FE7288" w:rsidRDefault="00FE7288" w:rsidP="003D60FA">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D7F9B1" w14:textId="77777777" w:rsidR="00FE7288" w:rsidRPr="00FE7288" w:rsidRDefault="00FE7288" w:rsidP="003D60FA">
            <w:pPr>
              <w:rPr>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hideMark/>
          </w:tcPr>
          <w:p w14:paraId="6292DF1A" w14:textId="77777777" w:rsidR="00FE7288" w:rsidRPr="00FE7288" w:rsidRDefault="00FE7288" w:rsidP="003D60FA">
            <w:pPr>
              <w:jc w:val="center"/>
              <w:rPr>
                <w:sz w:val="20"/>
                <w:szCs w:val="20"/>
              </w:rPr>
            </w:pPr>
            <w:r w:rsidRPr="00FE7288">
              <w:rPr>
                <w:sz w:val="20"/>
                <w:szCs w:val="20"/>
              </w:rPr>
              <w:t xml:space="preserve">Vaikų sk. grupėse: bazinis grupės dydis/planuojamas vaikų sk. (PU/IU) **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85E68D" w14:textId="77777777" w:rsidR="00FE7288" w:rsidRPr="00FE7288" w:rsidRDefault="00FE7288" w:rsidP="003D60FA">
            <w:pPr>
              <w:jc w:val="center"/>
              <w:rPr>
                <w:sz w:val="20"/>
                <w:szCs w:val="20"/>
              </w:rPr>
            </w:pPr>
            <w:r w:rsidRPr="00FE7288">
              <w:rPr>
                <w:sz w:val="20"/>
                <w:szCs w:val="20"/>
              </w:rPr>
              <w:t>Grupės paskirtis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EA7D99" w14:textId="77777777" w:rsidR="00FE7288" w:rsidRPr="00FE7288" w:rsidRDefault="00FE7288" w:rsidP="003D60FA">
            <w:pPr>
              <w:jc w:val="center"/>
              <w:rPr>
                <w:sz w:val="20"/>
                <w:szCs w:val="20"/>
              </w:rPr>
            </w:pPr>
            <w:r w:rsidRPr="00FE7288">
              <w:rPr>
                <w:sz w:val="20"/>
                <w:szCs w:val="20"/>
              </w:rPr>
              <w:t>Ugdomoji kalba</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E13046" w14:textId="77777777" w:rsidR="00FE7288" w:rsidRPr="00FE7288" w:rsidRDefault="00FE7288" w:rsidP="003D60FA">
            <w:pPr>
              <w:jc w:val="center"/>
              <w:rPr>
                <w:b/>
                <w:caps/>
                <w:sz w:val="20"/>
                <w:szCs w:val="20"/>
              </w:rPr>
            </w:pPr>
            <w:r w:rsidRPr="00FE7288">
              <w:rPr>
                <w:sz w:val="20"/>
                <w:szCs w:val="20"/>
              </w:rPr>
              <w:t xml:space="preserve">Darbo trukmė per parą (val.) </w:t>
            </w:r>
          </w:p>
        </w:tc>
        <w:tc>
          <w:tcPr>
            <w:tcW w:w="2841" w:type="dxa"/>
            <w:gridSpan w:val="3"/>
            <w:tcBorders>
              <w:top w:val="single" w:sz="4" w:space="0" w:color="auto"/>
              <w:left w:val="single" w:sz="4" w:space="0" w:color="auto"/>
              <w:bottom w:val="single" w:sz="4" w:space="0" w:color="auto"/>
              <w:right w:val="single" w:sz="4" w:space="0" w:color="auto"/>
            </w:tcBorders>
            <w:hideMark/>
          </w:tcPr>
          <w:p w14:paraId="3605B12A" w14:textId="77777777" w:rsidR="00FE7288" w:rsidRPr="00FE7288" w:rsidRDefault="00FE7288" w:rsidP="003D60FA">
            <w:pPr>
              <w:jc w:val="center"/>
              <w:rPr>
                <w:b/>
                <w:caps/>
                <w:sz w:val="20"/>
                <w:szCs w:val="20"/>
              </w:rPr>
            </w:pPr>
            <w:r w:rsidRPr="00FE7288">
              <w:rPr>
                <w:sz w:val="20"/>
                <w:szCs w:val="20"/>
              </w:rPr>
              <w:t>Mokytojų, dirbančių grupėje, skaičius</w:t>
            </w:r>
          </w:p>
        </w:tc>
        <w:tc>
          <w:tcPr>
            <w:tcW w:w="1281" w:type="dxa"/>
            <w:tcBorders>
              <w:top w:val="single" w:sz="4" w:space="0" w:color="auto"/>
              <w:left w:val="single" w:sz="4" w:space="0" w:color="auto"/>
              <w:right w:val="single" w:sz="4" w:space="0" w:color="auto"/>
            </w:tcBorders>
            <w:hideMark/>
          </w:tcPr>
          <w:p w14:paraId="136A79E4" w14:textId="77777777" w:rsidR="00FE7288" w:rsidRPr="00FE7288" w:rsidRDefault="00FE7288" w:rsidP="003D60FA">
            <w:pPr>
              <w:jc w:val="center"/>
              <w:rPr>
                <w:b/>
                <w:caps/>
                <w:sz w:val="20"/>
                <w:szCs w:val="20"/>
              </w:rPr>
            </w:pPr>
            <w:r w:rsidRPr="00FE7288">
              <w:rPr>
                <w:sz w:val="20"/>
                <w:szCs w:val="20"/>
              </w:rPr>
              <w:t>Teikiamos paslaugos vaikui</w:t>
            </w:r>
          </w:p>
        </w:tc>
      </w:tr>
      <w:tr w:rsidR="00FE7288" w:rsidRPr="00FE7288" w14:paraId="0668C0D3" w14:textId="77777777" w:rsidTr="00E1103C">
        <w:trPr>
          <w:cantSplit/>
          <w:trHeight w:val="1042"/>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14E69C22" w14:textId="77777777" w:rsidR="00FE7288" w:rsidRPr="00FE7288" w:rsidRDefault="00FE7288" w:rsidP="003D60FA">
            <w:pPr>
              <w:rPr>
                <w:sz w:val="20"/>
                <w:szCs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6E009340" w14:textId="77777777" w:rsidR="00FE7288" w:rsidRPr="00FE7288" w:rsidRDefault="00FE7288" w:rsidP="003D60FA">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1DE25B" w14:textId="77777777" w:rsidR="00FE7288" w:rsidRPr="00FE7288" w:rsidRDefault="00FE7288" w:rsidP="003D60FA">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818A4F" w14:textId="77777777" w:rsidR="00FE7288" w:rsidRPr="00FE7288" w:rsidRDefault="00FE7288" w:rsidP="003D60FA">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A3DCF4" w14:textId="77777777" w:rsidR="00FE7288" w:rsidRPr="00FE7288" w:rsidRDefault="00FE7288" w:rsidP="003D60FA">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6057D4" w14:textId="77777777" w:rsidR="00FE7288" w:rsidRPr="00FE7288" w:rsidRDefault="00FE7288" w:rsidP="003D60FA">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163C07" w14:textId="77777777" w:rsidR="00FE7288" w:rsidRPr="00FE7288" w:rsidRDefault="00FE7288" w:rsidP="003D60FA">
            <w:pPr>
              <w:rPr>
                <w:b/>
                <w:caps/>
                <w:sz w:val="20"/>
                <w:szCs w:val="20"/>
              </w:rPr>
            </w:pPr>
          </w:p>
        </w:tc>
        <w:tc>
          <w:tcPr>
            <w:tcW w:w="708" w:type="dxa"/>
            <w:tcBorders>
              <w:top w:val="single" w:sz="4" w:space="0" w:color="auto"/>
              <w:left w:val="single" w:sz="4" w:space="0" w:color="auto"/>
              <w:bottom w:val="single" w:sz="4" w:space="0" w:color="auto"/>
              <w:right w:val="single" w:sz="4" w:space="0" w:color="auto"/>
            </w:tcBorders>
            <w:hideMark/>
          </w:tcPr>
          <w:p w14:paraId="7409B47A" w14:textId="77777777" w:rsidR="00FE7288" w:rsidRPr="00FE7288" w:rsidRDefault="00FE7288" w:rsidP="003D60FA">
            <w:pPr>
              <w:jc w:val="center"/>
              <w:rPr>
                <w:sz w:val="20"/>
                <w:szCs w:val="20"/>
              </w:rPr>
            </w:pPr>
            <w:r w:rsidRPr="00FE7288">
              <w:rPr>
                <w:sz w:val="20"/>
                <w:szCs w:val="20"/>
              </w:rPr>
              <w:t>Priešmokyklinio ugdymo mokytojas</w:t>
            </w:r>
          </w:p>
        </w:tc>
        <w:tc>
          <w:tcPr>
            <w:tcW w:w="709" w:type="dxa"/>
            <w:tcBorders>
              <w:top w:val="single" w:sz="4" w:space="0" w:color="auto"/>
              <w:left w:val="single" w:sz="4" w:space="0" w:color="auto"/>
              <w:bottom w:val="single" w:sz="4" w:space="0" w:color="auto"/>
              <w:right w:val="single" w:sz="4" w:space="0" w:color="auto"/>
            </w:tcBorders>
            <w:hideMark/>
          </w:tcPr>
          <w:p w14:paraId="335DA7A7" w14:textId="77777777" w:rsidR="00FE7288" w:rsidRPr="00FE7288" w:rsidRDefault="00FE7288" w:rsidP="003D60FA">
            <w:pPr>
              <w:jc w:val="center"/>
              <w:rPr>
                <w:sz w:val="20"/>
                <w:szCs w:val="20"/>
              </w:rPr>
            </w:pPr>
            <w:r w:rsidRPr="00FE7288">
              <w:rPr>
                <w:sz w:val="20"/>
                <w:szCs w:val="20"/>
              </w:rPr>
              <w:t>Ikimokyklinio  ugdymo mokytojas</w:t>
            </w:r>
          </w:p>
        </w:tc>
        <w:tc>
          <w:tcPr>
            <w:tcW w:w="1424" w:type="dxa"/>
            <w:tcBorders>
              <w:top w:val="single" w:sz="4" w:space="0" w:color="auto"/>
              <w:left w:val="single" w:sz="4" w:space="0" w:color="auto"/>
              <w:bottom w:val="single" w:sz="4" w:space="0" w:color="auto"/>
              <w:right w:val="single" w:sz="4" w:space="0" w:color="auto"/>
            </w:tcBorders>
            <w:hideMark/>
          </w:tcPr>
          <w:p w14:paraId="2AF58AE9" w14:textId="77777777" w:rsidR="00FE7288" w:rsidRPr="00FE7288" w:rsidRDefault="00FE7288" w:rsidP="003D60FA">
            <w:pPr>
              <w:jc w:val="center"/>
              <w:rPr>
                <w:sz w:val="20"/>
                <w:szCs w:val="20"/>
              </w:rPr>
            </w:pPr>
            <w:r w:rsidRPr="00FE7288">
              <w:rPr>
                <w:sz w:val="20"/>
                <w:szCs w:val="20"/>
              </w:rPr>
              <w:t>Kiti (išvardyti)</w:t>
            </w:r>
          </w:p>
        </w:tc>
        <w:tc>
          <w:tcPr>
            <w:tcW w:w="1281" w:type="dxa"/>
            <w:tcBorders>
              <w:left w:val="single" w:sz="4" w:space="0" w:color="auto"/>
              <w:bottom w:val="single" w:sz="4" w:space="0" w:color="auto"/>
              <w:right w:val="single" w:sz="4" w:space="0" w:color="auto"/>
            </w:tcBorders>
            <w:vAlign w:val="center"/>
            <w:hideMark/>
          </w:tcPr>
          <w:p w14:paraId="28DECCEF" w14:textId="77777777" w:rsidR="00FE7288" w:rsidRPr="00FE7288" w:rsidRDefault="00FE7288" w:rsidP="003D60FA">
            <w:pPr>
              <w:rPr>
                <w:b/>
                <w:caps/>
                <w:sz w:val="20"/>
                <w:szCs w:val="20"/>
              </w:rPr>
            </w:pPr>
          </w:p>
        </w:tc>
      </w:tr>
      <w:tr w:rsidR="00E1103C" w:rsidRPr="00FE7288" w14:paraId="60C853F6" w14:textId="77777777" w:rsidTr="00114313">
        <w:trPr>
          <w:trHeight w:val="533"/>
        </w:trPr>
        <w:tc>
          <w:tcPr>
            <w:tcW w:w="566" w:type="dxa"/>
            <w:vMerge w:val="restart"/>
            <w:tcBorders>
              <w:top w:val="single" w:sz="4" w:space="0" w:color="auto"/>
              <w:left w:val="single" w:sz="4" w:space="0" w:color="auto"/>
              <w:right w:val="single" w:sz="4" w:space="0" w:color="auto"/>
            </w:tcBorders>
            <w:hideMark/>
          </w:tcPr>
          <w:p w14:paraId="7BBA0384" w14:textId="77777777" w:rsidR="00E1103C" w:rsidRPr="00FE7288" w:rsidRDefault="00E1103C" w:rsidP="003D60FA">
            <w:pPr>
              <w:jc w:val="center"/>
              <w:rPr>
                <w:sz w:val="20"/>
                <w:szCs w:val="20"/>
              </w:rPr>
            </w:pPr>
            <w:r w:rsidRPr="00FE7288">
              <w:rPr>
                <w:sz w:val="20"/>
                <w:szCs w:val="20"/>
              </w:rPr>
              <w:t>3.</w:t>
            </w:r>
          </w:p>
        </w:tc>
        <w:tc>
          <w:tcPr>
            <w:tcW w:w="1023" w:type="dxa"/>
            <w:vMerge w:val="restart"/>
            <w:tcBorders>
              <w:top w:val="single" w:sz="4" w:space="0" w:color="auto"/>
              <w:left w:val="single" w:sz="4" w:space="0" w:color="auto"/>
              <w:right w:val="single" w:sz="4" w:space="0" w:color="auto"/>
            </w:tcBorders>
          </w:tcPr>
          <w:p w14:paraId="2A25C6E1" w14:textId="77777777" w:rsidR="00E1103C" w:rsidRPr="00FE7288" w:rsidRDefault="00E1103C" w:rsidP="003D60FA">
            <w:pPr>
              <w:ind w:right="-108"/>
              <w:rPr>
                <w:sz w:val="20"/>
                <w:szCs w:val="20"/>
                <w:lang w:eastAsia="lt-LT"/>
              </w:rPr>
            </w:pPr>
            <w:r w:rsidRPr="00FE7288">
              <w:rPr>
                <w:sz w:val="20"/>
                <w:szCs w:val="20"/>
                <w:lang w:eastAsia="lt-LT"/>
              </w:rPr>
              <w:t xml:space="preserve">Anykščių lopšelis-darželis „Žilvitis“ </w:t>
            </w:r>
          </w:p>
          <w:p w14:paraId="064B7D2F" w14:textId="77777777" w:rsidR="00E1103C" w:rsidRPr="00FE7288" w:rsidRDefault="00E1103C" w:rsidP="003D60FA">
            <w:pPr>
              <w:ind w:right="-108"/>
              <w:rPr>
                <w:sz w:val="20"/>
                <w:szCs w:val="20"/>
                <w:lang w:eastAsia="lt-LT"/>
              </w:rPr>
            </w:pPr>
          </w:p>
        </w:tc>
        <w:tc>
          <w:tcPr>
            <w:tcW w:w="709" w:type="dxa"/>
            <w:tcBorders>
              <w:top w:val="single" w:sz="4" w:space="0" w:color="auto"/>
              <w:left w:val="single" w:sz="4" w:space="0" w:color="auto"/>
              <w:bottom w:val="single" w:sz="4" w:space="0" w:color="auto"/>
              <w:right w:val="single" w:sz="4" w:space="0" w:color="auto"/>
            </w:tcBorders>
            <w:hideMark/>
          </w:tcPr>
          <w:p w14:paraId="190E2694" w14:textId="77777777" w:rsidR="00E1103C" w:rsidRPr="00FE7288" w:rsidRDefault="00E1103C" w:rsidP="003D60FA">
            <w:pPr>
              <w:jc w:val="center"/>
              <w:rPr>
                <w:sz w:val="20"/>
                <w:szCs w:val="20"/>
              </w:rPr>
            </w:pPr>
            <w:r w:rsidRPr="00FE7288">
              <w:rPr>
                <w:sz w:val="20"/>
                <w:szCs w:val="20"/>
              </w:rPr>
              <w:t xml:space="preserve"> 1 </w:t>
            </w:r>
          </w:p>
        </w:tc>
        <w:tc>
          <w:tcPr>
            <w:tcW w:w="992" w:type="dxa"/>
            <w:tcBorders>
              <w:top w:val="single" w:sz="4" w:space="0" w:color="auto"/>
              <w:left w:val="single" w:sz="4" w:space="0" w:color="auto"/>
              <w:bottom w:val="single" w:sz="4" w:space="0" w:color="auto"/>
              <w:right w:val="single" w:sz="4" w:space="0" w:color="auto"/>
            </w:tcBorders>
            <w:hideMark/>
          </w:tcPr>
          <w:p w14:paraId="4EEABF93" w14:textId="77777777" w:rsidR="00E1103C" w:rsidRPr="00FE7288" w:rsidRDefault="00E1103C" w:rsidP="003D60FA">
            <w:pPr>
              <w:jc w:val="center"/>
              <w:rPr>
                <w:sz w:val="20"/>
                <w:szCs w:val="20"/>
              </w:rPr>
            </w:pPr>
            <w:r w:rsidRPr="00FE7288">
              <w:rPr>
                <w:sz w:val="20"/>
                <w:szCs w:val="20"/>
              </w:rPr>
              <w:t>20/20</w:t>
            </w:r>
          </w:p>
        </w:tc>
        <w:tc>
          <w:tcPr>
            <w:tcW w:w="709" w:type="dxa"/>
            <w:vMerge w:val="restart"/>
            <w:tcBorders>
              <w:top w:val="single" w:sz="4" w:space="0" w:color="auto"/>
              <w:left w:val="single" w:sz="4" w:space="0" w:color="auto"/>
              <w:right w:val="single" w:sz="4" w:space="0" w:color="auto"/>
            </w:tcBorders>
            <w:hideMark/>
          </w:tcPr>
          <w:p w14:paraId="1EC45301" w14:textId="77777777" w:rsidR="00E1103C" w:rsidRPr="00FE7288" w:rsidRDefault="00E1103C" w:rsidP="003D60FA">
            <w:pPr>
              <w:jc w:val="center"/>
              <w:rPr>
                <w:sz w:val="20"/>
                <w:szCs w:val="20"/>
              </w:rPr>
            </w:pPr>
            <w:r w:rsidRPr="00FE7288">
              <w:rPr>
                <w:sz w:val="20"/>
                <w:szCs w:val="20"/>
              </w:rPr>
              <w:t>Bendroji</w:t>
            </w:r>
          </w:p>
        </w:tc>
        <w:tc>
          <w:tcPr>
            <w:tcW w:w="709" w:type="dxa"/>
            <w:vMerge w:val="restart"/>
            <w:tcBorders>
              <w:top w:val="single" w:sz="4" w:space="0" w:color="auto"/>
              <w:left w:val="single" w:sz="4" w:space="0" w:color="auto"/>
              <w:right w:val="single" w:sz="4" w:space="0" w:color="auto"/>
            </w:tcBorders>
            <w:hideMark/>
          </w:tcPr>
          <w:p w14:paraId="6CB116B7" w14:textId="77777777" w:rsidR="00E1103C" w:rsidRPr="00FE7288" w:rsidRDefault="00E1103C" w:rsidP="003D60FA">
            <w:pPr>
              <w:jc w:val="center"/>
              <w:rPr>
                <w:sz w:val="20"/>
                <w:szCs w:val="20"/>
              </w:rPr>
            </w:pPr>
            <w:r w:rsidRPr="00FE7288">
              <w:rPr>
                <w:sz w:val="20"/>
                <w:szCs w:val="20"/>
              </w:rPr>
              <w:t>Lietuvių</w:t>
            </w:r>
          </w:p>
        </w:tc>
        <w:tc>
          <w:tcPr>
            <w:tcW w:w="850" w:type="dxa"/>
            <w:vMerge w:val="restart"/>
            <w:tcBorders>
              <w:top w:val="single" w:sz="4" w:space="0" w:color="auto"/>
              <w:left w:val="single" w:sz="4" w:space="0" w:color="auto"/>
              <w:right w:val="single" w:sz="4" w:space="0" w:color="auto"/>
            </w:tcBorders>
            <w:hideMark/>
          </w:tcPr>
          <w:p w14:paraId="60C16403" w14:textId="77777777" w:rsidR="00E1103C" w:rsidRPr="00FE7288" w:rsidRDefault="00E1103C" w:rsidP="003D60FA">
            <w:pPr>
              <w:jc w:val="center"/>
              <w:rPr>
                <w:sz w:val="20"/>
                <w:szCs w:val="20"/>
              </w:rPr>
            </w:pPr>
            <w:r w:rsidRPr="00FE7288">
              <w:rPr>
                <w:caps/>
                <w:sz w:val="20"/>
                <w:szCs w:val="20"/>
              </w:rPr>
              <w:t>10,5</w:t>
            </w:r>
          </w:p>
        </w:tc>
        <w:tc>
          <w:tcPr>
            <w:tcW w:w="708" w:type="dxa"/>
            <w:tcBorders>
              <w:top w:val="single" w:sz="4" w:space="0" w:color="auto"/>
              <w:left w:val="single" w:sz="4" w:space="0" w:color="auto"/>
              <w:bottom w:val="single" w:sz="4" w:space="0" w:color="auto"/>
              <w:right w:val="single" w:sz="4" w:space="0" w:color="auto"/>
            </w:tcBorders>
          </w:tcPr>
          <w:p w14:paraId="7626B8E7" w14:textId="77777777" w:rsidR="00E1103C" w:rsidRPr="00FE7288" w:rsidRDefault="00E1103C" w:rsidP="003D60FA">
            <w:pPr>
              <w:jc w:val="center"/>
              <w:rPr>
                <w:sz w:val="20"/>
                <w:szCs w:val="20"/>
              </w:rPr>
            </w:pPr>
            <w:r w:rsidRPr="00FE7288">
              <w:rPr>
                <w:sz w:val="20"/>
                <w:szCs w:val="20"/>
              </w:rPr>
              <w:t>2</w:t>
            </w:r>
          </w:p>
          <w:p w14:paraId="469072C0" w14:textId="77777777" w:rsidR="00E1103C" w:rsidRPr="00FE7288" w:rsidRDefault="00E1103C" w:rsidP="003D60FA">
            <w:pP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2E8EFAE8" w14:textId="77777777" w:rsidR="00E1103C" w:rsidRPr="00FE7288" w:rsidRDefault="00E1103C" w:rsidP="003D60FA">
            <w:pPr>
              <w:jc w:val="center"/>
              <w:rPr>
                <w:caps/>
                <w:sz w:val="20"/>
                <w:szCs w:val="20"/>
              </w:rPr>
            </w:pPr>
            <w:r w:rsidRPr="00FE7288">
              <w:rPr>
                <w:caps/>
                <w:sz w:val="20"/>
                <w:szCs w:val="20"/>
              </w:rPr>
              <w:t>-</w:t>
            </w:r>
          </w:p>
        </w:tc>
        <w:tc>
          <w:tcPr>
            <w:tcW w:w="1424" w:type="dxa"/>
            <w:vMerge w:val="restart"/>
            <w:tcBorders>
              <w:top w:val="single" w:sz="4" w:space="0" w:color="auto"/>
              <w:left w:val="single" w:sz="4" w:space="0" w:color="auto"/>
              <w:right w:val="single" w:sz="4" w:space="0" w:color="auto"/>
            </w:tcBorders>
          </w:tcPr>
          <w:p w14:paraId="3E3C50E0" w14:textId="77777777" w:rsidR="00E1103C" w:rsidRPr="00FE7288" w:rsidRDefault="00E1103C" w:rsidP="003D60FA">
            <w:pPr>
              <w:rPr>
                <w:sz w:val="20"/>
                <w:szCs w:val="20"/>
              </w:rPr>
            </w:pPr>
            <w:r w:rsidRPr="00FE7288">
              <w:rPr>
                <w:sz w:val="20"/>
                <w:szCs w:val="20"/>
              </w:rPr>
              <w:t xml:space="preserve">1 logopedas, </w:t>
            </w:r>
          </w:p>
          <w:p w14:paraId="2AF77CDD" w14:textId="77777777" w:rsidR="00E1103C" w:rsidRPr="00FE7288" w:rsidRDefault="00E1103C" w:rsidP="003D60FA">
            <w:pPr>
              <w:rPr>
                <w:sz w:val="20"/>
                <w:szCs w:val="20"/>
              </w:rPr>
            </w:pPr>
            <w:r w:rsidRPr="00FE7288">
              <w:rPr>
                <w:rStyle w:val="fontstyle01"/>
                <w:rFonts w:ascii="Times New Roman" w:hAnsi="Times New Roman"/>
                <w:sz w:val="20"/>
                <w:szCs w:val="20"/>
              </w:rPr>
              <w:t>1 socialinis pedagogas;</w:t>
            </w:r>
          </w:p>
          <w:p w14:paraId="737DFBCE" w14:textId="77777777" w:rsidR="00E1103C" w:rsidRPr="00FE7288" w:rsidRDefault="00E1103C" w:rsidP="003D60FA">
            <w:pPr>
              <w:rPr>
                <w:sz w:val="20"/>
                <w:szCs w:val="20"/>
              </w:rPr>
            </w:pPr>
            <w:r w:rsidRPr="00FE7288">
              <w:rPr>
                <w:sz w:val="20"/>
                <w:szCs w:val="20"/>
              </w:rPr>
              <w:t>2 neformaliojo švietimo mokytojai (vokiečių, informacinių technologijų),</w:t>
            </w:r>
          </w:p>
          <w:p w14:paraId="4331FFA7" w14:textId="77777777" w:rsidR="00E1103C" w:rsidRPr="00FE7288" w:rsidRDefault="00E1103C" w:rsidP="003D60FA">
            <w:pPr>
              <w:rPr>
                <w:sz w:val="20"/>
                <w:szCs w:val="20"/>
              </w:rPr>
            </w:pPr>
            <w:r w:rsidRPr="00FE7288">
              <w:rPr>
                <w:sz w:val="20"/>
                <w:szCs w:val="20"/>
              </w:rPr>
              <w:t>2 meninio ugdymo mokytojai,</w:t>
            </w:r>
          </w:p>
          <w:p w14:paraId="70298035" w14:textId="77777777" w:rsidR="00E1103C" w:rsidRPr="00FE7288" w:rsidRDefault="00E1103C" w:rsidP="003D60FA">
            <w:pPr>
              <w:rPr>
                <w:sz w:val="20"/>
                <w:szCs w:val="20"/>
              </w:rPr>
            </w:pPr>
            <w:r w:rsidRPr="00FE7288">
              <w:rPr>
                <w:sz w:val="20"/>
                <w:szCs w:val="20"/>
              </w:rPr>
              <w:t>1 mokytojo padėjėjas</w:t>
            </w:r>
          </w:p>
          <w:p w14:paraId="03286998" w14:textId="77777777" w:rsidR="00E1103C" w:rsidRPr="00FE7288" w:rsidRDefault="00E1103C" w:rsidP="003D60FA">
            <w:pPr>
              <w:rPr>
                <w:caps/>
                <w:sz w:val="20"/>
                <w:szCs w:val="20"/>
              </w:rPr>
            </w:pPr>
          </w:p>
        </w:tc>
        <w:tc>
          <w:tcPr>
            <w:tcW w:w="1281" w:type="dxa"/>
            <w:vMerge w:val="restart"/>
            <w:tcBorders>
              <w:top w:val="single" w:sz="4" w:space="0" w:color="auto"/>
              <w:left w:val="single" w:sz="4" w:space="0" w:color="auto"/>
              <w:right w:val="single" w:sz="4" w:space="0" w:color="auto"/>
            </w:tcBorders>
            <w:hideMark/>
          </w:tcPr>
          <w:p w14:paraId="406794E8" w14:textId="77777777" w:rsidR="00E1103C" w:rsidRPr="00FE7288" w:rsidRDefault="00E1103C" w:rsidP="003D60FA">
            <w:pPr>
              <w:rPr>
                <w:caps/>
                <w:sz w:val="20"/>
                <w:szCs w:val="20"/>
              </w:rPr>
            </w:pPr>
            <w:r w:rsidRPr="00FE7288">
              <w:rPr>
                <w:sz w:val="20"/>
                <w:szCs w:val="20"/>
              </w:rPr>
              <w:t>Maitinimas, neformalusis vaikų švietimas, švietimo pagalba</w:t>
            </w:r>
          </w:p>
        </w:tc>
      </w:tr>
      <w:tr w:rsidR="00E1103C" w:rsidRPr="00FE7288" w14:paraId="5CBA6DEC" w14:textId="77777777" w:rsidTr="00570455">
        <w:trPr>
          <w:trHeight w:val="533"/>
        </w:trPr>
        <w:tc>
          <w:tcPr>
            <w:tcW w:w="566" w:type="dxa"/>
            <w:vMerge/>
            <w:tcBorders>
              <w:left w:val="single" w:sz="4" w:space="0" w:color="auto"/>
              <w:right w:val="single" w:sz="4" w:space="0" w:color="auto"/>
            </w:tcBorders>
          </w:tcPr>
          <w:p w14:paraId="0049E062" w14:textId="77777777" w:rsidR="00E1103C" w:rsidRPr="00FE7288" w:rsidRDefault="00E1103C" w:rsidP="003D60FA">
            <w:pPr>
              <w:jc w:val="center"/>
              <w:rPr>
                <w:sz w:val="20"/>
                <w:szCs w:val="20"/>
              </w:rPr>
            </w:pPr>
          </w:p>
        </w:tc>
        <w:tc>
          <w:tcPr>
            <w:tcW w:w="1023" w:type="dxa"/>
            <w:vMerge/>
            <w:tcBorders>
              <w:left w:val="single" w:sz="4" w:space="0" w:color="auto"/>
              <w:right w:val="single" w:sz="4" w:space="0" w:color="auto"/>
            </w:tcBorders>
          </w:tcPr>
          <w:p w14:paraId="2D31C52D" w14:textId="77777777" w:rsidR="00E1103C" w:rsidRPr="00FE7288" w:rsidRDefault="00E1103C" w:rsidP="003D60FA">
            <w:pPr>
              <w:ind w:right="-108"/>
              <w:rPr>
                <w:sz w:val="20"/>
                <w:szCs w:val="20"/>
                <w:lang w:eastAsia="lt-LT"/>
              </w:rPr>
            </w:pPr>
          </w:p>
        </w:tc>
        <w:tc>
          <w:tcPr>
            <w:tcW w:w="709" w:type="dxa"/>
            <w:tcBorders>
              <w:top w:val="single" w:sz="4" w:space="0" w:color="auto"/>
              <w:left w:val="single" w:sz="4" w:space="0" w:color="auto"/>
              <w:bottom w:val="single" w:sz="4" w:space="0" w:color="auto"/>
              <w:right w:val="single" w:sz="4" w:space="0" w:color="auto"/>
            </w:tcBorders>
          </w:tcPr>
          <w:p w14:paraId="69662451" w14:textId="77777777" w:rsidR="00E1103C" w:rsidRPr="00FE7288" w:rsidRDefault="00E1103C" w:rsidP="003D60FA">
            <w:pPr>
              <w:jc w:val="center"/>
              <w:rPr>
                <w:sz w:val="20"/>
                <w:szCs w:val="20"/>
              </w:rPr>
            </w:pPr>
            <w:r>
              <w:rPr>
                <w:sz w:val="20"/>
                <w:szCs w:val="20"/>
              </w:rPr>
              <w:t>1 jungtinė*</w:t>
            </w:r>
          </w:p>
        </w:tc>
        <w:tc>
          <w:tcPr>
            <w:tcW w:w="992" w:type="dxa"/>
            <w:tcBorders>
              <w:top w:val="single" w:sz="4" w:space="0" w:color="auto"/>
              <w:left w:val="single" w:sz="4" w:space="0" w:color="auto"/>
              <w:bottom w:val="single" w:sz="4" w:space="0" w:color="auto"/>
              <w:right w:val="single" w:sz="4" w:space="0" w:color="auto"/>
            </w:tcBorders>
          </w:tcPr>
          <w:p w14:paraId="0E8C1EE8" w14:textId="77777777" w:rsidR="00E1103C" w:rsidRPr="00E1103C" w:rsidRDefault="00E1103C" w:rsidP="003D60FA">
            <w:pPr>
              <w:jc w:val="center"/>
              <w:rPr>
                <w:strike/>
                <w:sz w:val="20"/>
                <w:szCs w:val="20"/>
              </w:rPr>
            </w:pPr>
            <w:r w:rsidRPr="00E1103C">
              <w:rPr>
                <w:strike/>
                <w:sz w:val="20"/>
                <w:szCs w:val="20"/>
              </w:rPr>
              <w:t>16/16</w:t>
            </w:r>
          </w:p>
          <w:p w14:paraId="308A57D7" w14:textId="77777777" w:rsidR="00E1103C" w:rsidRPr="00E1103C" w:rsidRDefault="00E1103C" w:rsidP="003D60FA">
            <w:pPr>
              <w:jc w:val="center"/>
              <w:rPr>
                <w:strike/>
                <w:sz w:val="20"/>
                <w:szCs w:val="20"/>
              </w:rPr>
            </w:pPr>
            <w:r w:rsidRPr="00E1103C">
              <w:rPr>
                <w:strike/>
                <w:sz w:val="20"/>
                <w:szCs w:val="20"/>
              </w:rPr>
              <w:t>(8/8)</w:t>
            </w:r>
          </w:p>
          <w:p w14:paraId="4658975D" w14:textId="77777777" w:rsidR="00E1103C" w:rsidRDefault="00E1103C" w:rsidP="003D60FA">
            <w:pPr>
              <w:jc w:val="center"/>
              <w:rPr>
                <w:sz w:val="20"/>
                <w:szCs w:val="20"/>
              </w:rPr>
            </w:pPr>
            <w:r>
              <w:rPr>
                <w:sz w:val="20"/>
                <w:szCs w:val="20"/>
              </w:rPr>
              <w:t>20/19</w:t>
            </w:r>
          </w:p>
          <w:p w14:paraId="4FB3B6D5" w14:textId="77777777" w:rsidR="00E1103C" w:rsidRPr="00FE7288" w:rsidRDefault="00E1103C" w:rsidP="003D60FA">
            <w:pPr>
              <w:jc w:val="center"/>
              <w:rPr>
                <w:sz w:val="20"/>
                <w:szCs w:val="20"/>
              </w:rPr>
            </w:pPr>
            <w:r>
              <w:rPr>
                <w:sz w:val="20"/>
                <w:szCs w:val="20"/>
              </w:rPr>
              <w:t>(11/8)</w:t>
            </w:r>
          </w:p>
        </w:tc>
        <w:tc>
          <w:tcPr>
            <w:tcW w:w="709" w:type="dxa"/>
            <w:vMerge/>
            <w:tcBorders>
              <w:left w:val="single" w:sz="4" w:space="0" w:color="auto"/>
              <w:right w:val="single" w:sz="4" w:space="0" w:color="auto"/>
            </w:tcBorders>
          </w:tcPr>
          <w:p w14:paraId="3C79E05F" w14:textId="77777777" w:rsidR="00E1103C" w:rsidRPr="00FE7288" w:rsidRDefault="00E1103C" w:rsidP="003D60FA">
            <w:pPr>
              <w:jc w:val="center"/>
              <w:rPr>
                <w:sz w:val="20"/>
                <w:szCs w:val="20"/>
              </w:rPr>
            </w:pPr>
          </w:p>
        </w:tc>
        <w:tc>
          <w:tcPr>
            <w:tcW w:w="709" w:type="dxa"/>
            <w:vMerge/>
            <w:tcBorders>
              <w:left w:val="single" w:sz="4" w:space="0" w:color="auto"/>
              <w:right w:val="single" w:sz="4" w:space="0" w:color="auto"/>
            </w:tcBorders>
          </w:tcPr>
          <w:p w14:paraId="2AA171EE" w14:textId="77777777" w:rsidR="00E1103C" w:rsidRPr="00FE7288" w:rsidRDefault="00E1103C" w:rsidP="003D60FA">
            <w:pPr>
              <w:jc w:val="center"/>
              <w:rPr>
                <w:sz w:val="20"/>
                <w:szCs w:val="20"/>
              </w:rPr>
            </w:pPr>
          </w:p>
        </w:tc>
        <w:tc>
          <w:tcPr>
            <w:tcW w:w="850" w:type="dxa"/>
            <w:vMerge/>
            <w:tcBorders>
              <w:left w:val="single" w:sz="4" w:space="0" w:color="auto"/>
              <w:right w:val="single" w:sz="4" w:space="0" w:color="auto"/>
            </w:tcBorders>
          </w:tcPr>
          <w:p w14:paraId="0E9C9400" w14:textId="77777777" w:rsidR="00E1103C" w:rsidRPr="00FE7288" w:rsidRDefault="00E1103C" w:rsidP="003D60FA">
            <w:pPr>
              <w:jc w:val="center"/>
              <w:rPr>
                <w:caps/>
                <w:sz w:val="20"/>
                <w:szCs w:val="20"/>
              </w:rPr>
            </w:pPr>
          </w:p>
        </w:tc>
        <w:tc>
          <w:tcPr>
            <w:tcW w:w="708" w:type="dxa"/>
            <w:tcBorders>
              <w:top w:val="single" w:sz="4" w:space="0" w:color="auto"/>
              <w:left w:val="single" w:sz="4" w:space="0" w:color="auto"/>
              <w:bottom w:val="single" w:sz="4" w:space="0" w:color="auto"/>
              <w:right w:val="single" w:sz="4" w:space="0" w:color="auto"/>
            </w:tcBorders>
          </w:tcPr>
          <w:p w14:paraId="27E683FE" w14:textId="77777777" w:rsidR="00E1103C" w:rsidRPr="00FE7288" w:rsidRDefault="00E1103C" w:rsidP="003D60FA">
            <w:pPr>
              <w:jc w:val="center"/>
              <w:rPr>
                <w:sz w:val="20"/>
                <w:szCs w:val="20"/>
              </w:rPr>
            </w:pPr>
            <w:r>
              <w:rPr>
                <w:sz w:val="20"/>
                <w:szCs w:val="20"/>
              </w:rPr>
              <w:t>2</w:t>
            </w:r>
          </w:p>
        </w:tc>
        <w:tc>
          <w:tcPr>
            <w:tcW w:w="709" w:type="dxa"/>
            <w:tcBorders>
              <w:top w:val="single" w:sz="4" w:space="0" w:color="auto"/>
              <w:left w:val="single" w:sz="4" w:space="0" w:color="auto"/>
              <w:bottom w:val="single" w:sz="4" w:space="0" w:color="auto"/>
              <w:right w:val="single" w:sz="4" w:space="0" w:color="auto"/>
            </w:tcBorders>
          </w:tcPr>
          <w:p w14:paraId="51625F65" w14:textId="77777777" w:rsidR="00E1103C" w:rsidRPr="00FE7288" w:rsidRDefault="00E1103C" w:rsidP="003D60FA">
            <w:pPr>
              <w:jc w:val="center"/>
              <w:rPr>
                <w:caps/>
                <w:sz w:val="20"/>
                <w:szCs w:val="20"/>
              </w:rPr>
            </w:pPr>
            <w:r>
              <w:rPr>
                <w:caps/>
                <w:sz w:val="20"/>
                <w:szCs w:val="20"/>
              </w:rPr>
              <w:t>-</w:t>
            </w:r>
          </w:p>
        </w:tc>
        <w:tc>
          <w:tcPr>
            <w:tcW w:w="1424" w:type="dxa"/>
            <w:vMerge/>
            <w:tcBorders>
              <w:left w:val="single" w:sz="4" w:space="0" w:color="auto"/>
              <w:right w:val="single" w:sz="4" w:space="0" w:color="auto"/>
            </w:tcBorders>
          </w:tcPr>
          <w:p w14:paraId="45F28167" w14:textId="77777777" w:rsidR="00E1103C" w:rsidRPr="00FE7288" w:rsidRDefault="00E1103C" w:rsidP="003D60FA">
            <w:pPr>
              <w:rPr>
                <w:sz w:val="20"/>
                <w:szCs w:val="20"/>
              </w:rPr>
            </w:pPr>
          </w:p>
        </w:tc>
        <w:tc>
          <w:tcPr>
            <w:tcW w:w="1281" w:type="dxa"/>
            <w:vMerge/>
            <w:tcBorders>
              <w:left w:val="single" w:sz="4" w:space="0" w:color="auto"/>
              <w:right w:val="single" w:sz="4" w:space="0" w:color="auto"/>
            </w:tcBorders>
          </w:tcPr>
          <w:p w14:paraId="035B32D9" w14:textId="77777777" w:rsidR="00E1103C" w:rsidRPr="00FE7288" w:rsidRDefault="00E1103C" w:rsidP="003D60FA">
            <w:pPr>
              <w:rPr>
                <w:sz w:val="20"/>
                <w:szCs w:val="20"/>
              </w:rPr>
            </w:pPr>
          </w:p>
        </w:tc>
      </w:tr>
      <w:tr w:rsidR="00E1103C" w:rsidRPr="00FE7288" w14:paraId="297F2033" w14:textId="77777777" w:rsidTr="00570455">
        <w:trPr>
          <w:trHeight w:val="533"/>
        </w:trPr>
        <w:tc>
          <w:tcPr>
            <w:tcW w:w="566" w:type="dxa"/>
            <w:vMerge/>
            <w:tcBorders>
              <w:left w:val="single" w:sz="4" w:space="0" w:color="auto"/>
              <w:bottom w:val="single" w:sz="4" w:space="0" w:color="auto"/>
              <w:right w:val="single" w:sz="4" w:space="0" w:color="auto"/>
            </w:tcBorders>
          </w:tcPr>
          <w:p w14:paraId="7717CE53" w14:textId="77777777" w:rsidR="00E1103C" w:rsidRPr="00FE7288" w:rsidRDefault="00E1103C" w:rsidP="003D60FA">
            <w:pPr>
              <w:jc w:val="center"/>
              <w:rPr>
                <w:sz w:val="20"/>
                <w:szCs w:val="20"/>
              </w:rPr>
            </w:pPr>
          </w:p>
        </w:tc>
        <w:tc>
          <w:tcPr>
            <w:tcW w:w="1023" w:type="dxa"/>
            <w:vMerge/>
            <w:tcBorders>
              <w:left w:val="single" w:sz="4" w:space="0" w:color="auto"/>
              <w:bottom w:val="single" w:sz="4" w:space="0" w:color="auto"/>
              <w:right w:val="single" w:sz="4" w:space="0" w:color="auto"/>
            </w:tcBorders>
          </w:tcPr>
          <w:p w14:paraId="67532CF4" w14:textId="77777777" w:rsidR="00E1103C" w:rsidRPr="00FE7288" w:rsidRDefault="00E1103C" w:rsidP="003D60FA">
            <w:pPr>
              <w:ind w:right="-108"/>
              <w:rPr>
                <w:sz w:val="20"/>
                <w:szCs w:val="20"/>
                <w:lang w:eastAsia="lt-LT"/>
              </w:rPr>
            </w:pPr>
          </w:p>
        </w:tc>
        <w:tc>
          <w:tcPr>
            <w:tcW w:w="709" w:type="dxa"/>
            <w:tcBorders>
              <w:top w:val="single" w:sz="4" w:space="0" w:color="auto"/>
              <w:left w:val="single" w:sz="4" w:space="0" w:color="auto"/>
              <w:bottom w:val="single" w:sz="4" w:space="0" w:color="auto"/>
              <w:right w:val="single" w:sz="4" w:space="0" w:color="auto"/>
            </w:tcBorders>
          </w:tcPr>
          <w:p w14:paraId="7CF06E92" w14:textId="77777777" w:rsidR="00E1103C" w:rsidRPr="00800694" w:rsidRDefault="00E1103C" w:rsidP="003D60FA">
            <w:pPr>
              <w:jc w:val="center"/>
              <w:rPr>
                <w:strike/>
                <w:sz w:val="20"/>
                <w:szCs w:val="20"/>
              </w:rPr>
            </w:pPr>
            <w:r w:rsidRPr="00800694">
              <w:rPr>
                <w:strike/>
                <w:sz w:val="20"/>
                <w:szCs w:val="20"/>
              </w:rPr>
              <w:t>1 jungtinė*</w:t>
            </w:r>
          </w:p>
        </w:tc>
        <w:tc>
          <w:tcPr>
            <w:tcW w:w="992" w:type="dxa"/>
            <w:tcBorders>
              <w:top w:val="single" w:sz="4" w:space="0" w:color="auto"/>
              <w:left w:val="single" w:sz="4" w:space="0" w:color="auto"/>
              <w:bottom w:val="single" w:sz="4" w:space="0" w:color="auto"/>
              <w:right w:val="single" w:sz="4" w:space="0" w:color="auto"/>
            </w:tcBorders>
          </w:tcPr>
          <w:p w14:paraId="2ECEC064" w14:textId="77777777" w:rsidR="00E1103C" w:rsidRPr="00800694" w:rsidRDefault="00E1103C" w:rsidP="003D60FA">
            <w:pPr>
              <w:jc w:val="center"/>
              <w:rPr>
                <w:strike/>
                <w:sz w:val="20"/>
                <w:szCs w:val="20"/>
              </w:rPr>
            </w:pPr>
            <w:r w:rsidRPr="00800694">
              <w:rPr>
                <w:strike/>
                <w:sz w:val="20"/>
                <w:szCs w:val="20"/>
              </w:rPr>
              <w:t>20/20</w:t>
            </w:r>
          </w:p>
          <w:p w14:paraId="4CB77ECA" w14:textId="77777777" w:rsidR="00E1103C" w:rsidRPr="00800694" w:rsidRDefault="00E1103C" w:rsidP="003D60FA">
            <w:pPr>
              <w:jc w:val="center"/>
              <w:rPr>
                <w:strike/>
                <w:sz w:val="20"/>
                <w:szCs w:val="20"/>
              </w:rPr>
            </w:pPr>
            <w:r w:rsidRPr="00800694">
              <w:rPr>
                <w:strike/>
                <w:sz w:val="20"/>
                <w:szCs w:val="20"/>
              </w:rPr>
              <w:t>(3/17)</w:t>
            </w:r>
          </w:p>
        </w:tc>
        <w:tc>
          <w:tcPr>
            <w:tcW w:w="709" w:type="dxa"/>
            <w:vMerge/>
            <w:tcBorders>
              <w:left w:val="single" w:sz="4" w:space="0" w:color="auto"/>
              <w:bottom w:val="single" w:sz="4" w:space="0" w:color="auto"/>
              <w:right w:val="single" w:sz="4" w:space="0" w:color="auto"/>
            </w:tcBorders>
          </w:tcPr>
          <w:p w14:paraId="3687E9A5" w14:textId="77777777" w:rsidR="00E1103C" w:rsidRPr="00FE7288" w:rsidRDefault="00E1103C" w:rsidP="003D60FA">
            <w:pPr>
              <w:jc w:val="center"/>
              <w:rPr>
                <w:sz w:val="20"/>
                <w:szCs w:val="20"/>
              </w:rPr>
            </w:pPr>
          </w:p>
        </w:tc>
        <w:tc>
          <w:tcPr>
            <w:tcW w:w="709" w:type="dxa"/>
            <w:vMerge/>
            <w:tcBorders>
              <w:left w:val="single" w:sz="4" w:space="0" w:color="auto"/>
              <w:bottom w:val="single" w:sz="4" w:space="0" w:color="auto"/>
              <w:right w:val="single" w:sz="4" w:space="0" w:color="auto"/>
            </w:tcBorders>
          </w:tcPr>
          <w:p w14:paraId="171B25C0" w14:textId="77777777" w:rsidR="00E1103C" w:rsidRPr="00FE7288" w:rsidRDefault="00E1103C" w:rsidP="003D60FA">
            <w:pPr>
              <w:jc w:val="center"/>
              <w:rPr>
                <w:sz w:val="20"/>
                <w:szCs w:val="20"/>
              </w:rPr>
            </w:pPr>
          </w:p>
        </w:tc>
        <w:tc>
          <w:tcPr>
            <w:tcW w:w="850" w:type="dxa"/>
            <w:vMerge/>
            <w:tcBorders>
              <w:left w:val="single" w:sz="4" w:space="0" w:color="auto"/>
              <w:bottom w:val="single" w:sz="4" w:space="0" w:color="auto"/>
              <w:right w:val="single" w:sz="4" w:space="0" w:color="auto"/>
            </w:tcBorders>
          </w:tcPr>
          <w:p w14:paraId="0784032E" w14:textId="77777777" w:rsidR="00E1103C" w:rsidRPr="00FE7288" w:rsidRDefault="00E1103C" w:rsidP="003D60FA">
            <w:pPr>
              <w:jc w:val="center"/>
              <w:rPr>
                <w:caps/>
                <w:sz w:val="20"/>
                <w:szCs w:val="20"/>
              </w:rPr>
            </w:pPr>
          </w:p>
        </w:tc>
        <w:tc>
          <w:tcPr>
            <w:tcW w:w="708" w:type="dxa"/>
            <w:tcBorders>
              <w:top w:val="single" w:sz="4" w:space="0" w:color="auto"/>
              <w:left w:val="single" w:sz="4" w:space="0" w:color="auto"/>
              <w:bottom w:val="single" w:sz="4" w:space="0" w:color="auto"/>
              <w:right w:val="single" w:sz="4" w:space="0" w:color="auto"/>
            </w:tcBorders>
          </w:tcPr>
          <w:p w14:paraId="6E7AB9AD" w14:textId="77777777" w:rsidR="00E1103C" w:rsidRPr="00FE7288" w:rsidRDefault="00E1103C" w:rsidP="003D60FA">
            <w:pPr>
              <w:jc w:val="center"/>
              <w:rPr>
                <w:sz w:val="20"/>
                <w:szCs w:val="20"/>
              </w:rPr>
            </w:pPr>
            <w:r>
              <w:rPr>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75320400" w14:textId="77777777" w:rsidR="00E1103C" w:rsidRPr="00800694" w:rsidRDefault="00E1103C" w:rsidP="003D60FA">
            <w:pPr>
              <w:jc w:val="center"/>
              <w:rPr>
                <w:caps/>
                <w:strike/>
                <w:sz w:val="20"/>
                <w:szCs w:val="20"/>
              </w:rPr>
            </w:pPr>
            <w:r w:rsidRPr="00800694">
              <w:rPr>
                <w:caps/>
                <w:strike/>
                <w:sz w:val="20"/>
                <w:szCs w:val="20"/>
              </w:rPr>
              <w:t>2</w:t>
            </w:r>
          </w:p>
        </w:tc>
        <w:tc>
          <w:tcPr>
            <w:tcW w:w="1424" w:type="dxa"/>
            <w:vMerge/>
            <w:tcBorders>
              <w:left w:val="single" w:sz="4" w:space="0" w:color="auto"/>
              <w:bottom w:val="single" w:sz="4" w:space="0" w:color="auto"/>
              <w:right w:val="single" w:sz="4" w:space="0" w:color="auto"/>
            </w:tcBorders>
          </w:tcPr>
          <w:p w14:paraId="1AD07268" w14:textId="77777777" w:rsidR="00E1103C" w:rsidRPr="00FE7288" w:rsidRDefault="00E1103C" w:rsidP="003D60FA">
            <w:pPr>
              <w:rPr>
                <w:sz w:val="20"/>
                <w:szCs w:val="20"/>
              </w:rPr>
            </w:pPr>
          </w:p>
        </w:tc>
        <w:tc>
          <w:tcPr>
            <w:tcW w:w="1281" w:type="dxa"/>
            <w:vMerge/>
            <w:tcBorders>
              <w:left w:val="single" w:sz="4" w:space="0" w:color="auto"/>
              <w:bottom w:val="single" w:sz="4" w:space="0" w:color="auto"/>
              <w:right w:val="single" w:sz="4" w:space="0" w:color="auto"/>
            </w:tcBorders>
          </w:tcPr>
          <w:p w14:paraId="49C1C3BE" w14:textId="77777777" w:rsidR="00E1103C" w:rsidRPr="00FE7288" w:rsidRDefault="00E1103C" w:rsidP="003D60FA">
            <w:pPr>
              <w:rPr>
                <w:sz w:val="20"/>
                <w:szCs w:val="20"/>
              </w:rPr>
            </w:pPr>
          </w:p>
        </w:tc>
      </w:tr>
    </w:tbl>
    <w:p w14:paraId="0D0305A5" w14:textId="77777777" w:rsidR="00B8358D" w:rsidRDefault="00B8358D" w:rsidP="00B8358D">
      <w:pPr>
        <w:overflowPunct w:val="0"/>
        <w:autoSpaceDE w:val="0"/>
        <w:autoSpaceDN w:val="0"/>
        <w:adjustRightInd w:val="0"/>
        <w:spacing w:line="360" w:lineRule="auto"/>
        <w:jc w:val="center"/>
      </w:pPr>
    </w:p>
    <w:p w14:paraId="47FC387F" w14:textId="77777777" w:rsidR="00B8358D" w:rsidRDefault="00B8358D" w:rsidP="00B8358D">
      <w:pPr>
        <w:pStyle w:val="Pagrindiniotekstotrauka"/>
        <w:spacing w:after="0" w:line="360" w:lineRule="auto"/>
        <w:ind w:left="0" w:firstLine="1440"/>
        <w:jc w:val="both"/>
        <w:rPr>
          <w:rFonts w:ascii="Arial" w:hAnsi="Arial" w:cs="Arial"/>
          <w:color w:val="000000"/>
          <w:sz w:val="20"/>
        </w:rPr>
      </w:pPr>
      <w:r>
        <w:t>Šis sprendimas yra skelbiamas T</w:t>
      </w:r>
      <w:r>
        <w:rPr>
          <w:color w:val="000000"/>
        </w:rPr>
        <w:t>eisės aktų registre ir Anykščių rajono savivaldybės interneto svetainėje.</w:t>
      </w:r>
    </w:p>
    <w:p w14:paraId="32104AC3" w14:textId="77777777" w:rsidR="00B8358D" w:rsidRDefault="00B8358D" w:rsidP="00B8358D">
      <w:pPr>
        <w:pStyle w:val="Pagrindiniotekstotrauka"/>
        <w:spacing w:after="0" w:line="360" w:lineRule="auto"/>
        <w:ind w:left="720" w:firstLine="720"/>
        <w:jc w:val="both"/>
        <w:rPr>
          <w:rFonts w:ascii="Arial" w:hAnsi="Arial" w:cs="Arial"/>
          <w:color w:val="000000"/>
          <w:sz w:val="20"/>
        </w:rPr>
      </w:pPr>
    </w:p>
    <w:p w14:paraId="3610E086" w14:textId="77777777" w:rsidR="00B8358D" w:rsidRDefault="00B8358D" w:rsidP="00B8358D"/>
    <w:p w14:paraId="40824BAC" w14:textId="77777777" w:rsidR="00B8358D" w:rsidRDefault="00B8358D" w:rsidP="00B8358D">
      <w:r>
        <w:t xml:space="preserve">Meras                                                                                                                      Sigutis Obelevičius </w:t>
      </w:r>
    </w:p>
    <w:p w14:paraId="619DDAE7" w14:textId="77777777" w:rsidR="00B8358D" w:rsidRDefault="00B8358D" w:rsidP="00B8358D"/>
    <w:p w14:paraId="7FE3AC73" w14:textId="77777777" w:rsidR="00B8358D" w:rsidRDefault="00B8358D" w:rsidP="00B8358D">
      <w:pPr>
        <w:pStyle w:val="Pagrindinistekstas"/>
      </w:pPr>
    </w:p>
    <w:p w14:paraId="5C5BC47E" w14:textId="77777777" w:rsidR="00E65868" w:rsidRDefault="00E65868" w:rsidP="00AE15C3">
      <w:pPr>
        <w:sectPr w:rsidR="00E65868" w:rsidSect="000037A0">
          <w:pgSz w:w="11905" w:h="16837"/>
          <w:pgMar w:top="1134" w:right="567" w:bottom="1134" w:left="1701" w:header="0" w:footer="6" w:gutter="0"/>
          <w:cols w:space="1296"/>
        </w:sectPr>
      </w:pPr>
    </w:p>
    <w:p w14:paraId="478DF468" w14:textId="77777777" w:rsidR="00E464BA" w:rsidRDefault="00E464BA" w:rsidP="007F3374">
      <w:pPr>
        <w:overflowPunct w:val="0"/>
        <w:autoSpaceDE w:val="0"/>
        <w:autoSpaceDN w:val="0"/>
        <w:adjustRightInd w:val="0"/>
        <w:spacing w:line="360" w:lineRule="auto"/>
        <w:jc w:val="center"/>
      </w:pPr>
    </w:p>
    <w:p w14:paraId="2BE6236F" w14:textId="77777777" w:rsidR="00E464BA" w:rsidRDefault="00E464BA" w:rsidP="00E464BA">
      <w:pPr>
        <w:overflowPunct w:val="0"/>
        <w:autoSpaceDE w:val="0"/>
        <w:autoSpaceDN w:val="0"/>
        <w:adjustRightInd w:val="0"/>
        <w:jc w:val="center"/>
        <w:rPr>
          <w:b/>
        </w:rPr>
      </w:pPr>
      <w:r>
        <w:rPr>
          <w:b/>
        </w:rPr>
        <w:t>SAVIVALDYBĖS TARYBOS SPRENDIMO „</w:t>
      </w:r>
      <w:r w:rsidR="00192A3E">
        <w:rPr>
          <w:b/>
          <w:caps/>
        </w:rPr>
        <w:fldChar w:fldCharType="begin"/>
      </w:r>
      <w:r w:rsidR="00192A3E">
        <w:rPr>
          <w:b/>
          <w:caps/>
        </w:rPr>
        <w:instrText xml:space="preserve"> FILLIN "Pavadinimas" \* MERGEFORMAT </w:instrText>
      </w:r>
      <w:r w:rsidR="00192A3E">
        <w:rPr>
          <w:b/>
          <w:caps/>
        </w:rPr>
        <w:fldChar w:fldCharType="separate"/>
      </w:r>
      <w:r w:rsidR="00192A3E">
        <w:rPr>
          <w:b/>
          <w:caps/>
        </w:rPr>
        <w:t>DĖl ANYKŠČIŲ RAJONO SAVIVALDYBĖS TARYBOS 2022 M. KOVO 31 D. SPRENDIMO NR. 1-TS-100 „</w:t>
      </w:r>
      <w:r w:rsidR="00192A3E">
        <w:rPr>
          <w:b/>
          <w:caps/>
        </w:rPr>
        <w:fldChar w:fldCharType="begin"/>
      </w:r>
      <w:r w:rsidR="00192A3E">
        <w:rPr>
          <w:b/>
          <w:caps/>
        </w:rPr>
        <w:instrText xml:space="preserve"> FILLIN "Pavadinimas" \* MERGEFORMAT </w:instrText>
      </w:r>
      <w:r w:rsidR="00192A3E">
        <w:rPr>
          <w:b/>
          <w:caps/>
        </w:rPr>
        <w:fldChar w:fldCharType="separate"/>
      </w:r>
      <w:r w:rsidR="00192A3E">
        <w:rPr>
          <w:b/>
          <w:caps/>
        </w:rPr>
        <w:t xml:space="preserve">DĖl priešmokyklinio UGDYMO GRUPIŲ SKAIČIAUS, VAIKŲ SKAIČIAUS GRUPĖSE ir priešmokyklinio ugdymo organizavimo modelių  2022–2023 MOKSLO METAMS </w:t>
      </w:r>
      <w:r w:rsidR="00192A3E">
        <w:rPr>
          <w:b/>
          <w:caps/>
        </w:rPr>
        <w:fldChar w:fldCharType="end"/>
      </w:r>
      <w:r w:rsidR="00192A3E">
        <w:rPr>
          <w:b/>
          <w:caps/>
        </w:rPr>
        <w:t xml:space="preserve"> anykščių rajono savivaldybės bendrojo ugdymo ir ikimokyklinio ugdymo įstaigose NUSTATYMO</w:t>
      </w:r>
      <w:r w:rsidR="00192A3E">
        <w:rPr>
          <w:b/>
          <w:caps/>
        </w:rPr>
        <w:fldChar w:fldCharType="end"/>
      </w:r>
      <w:r w:rsidR="00192A3E">
        <w:rPr>
          <w:b/>
          <w:caps/>
        </w:rPr>
        <w:t>“ PAKEITIMO</w:t>
      </w:r>
      <w:r>
        <w:rPr>
          <w:b/>
        </w:rPr>
        <w:t xml:space="preserve">“ PROJEKTO </w:t>
      </w:r>
    </w:p>
    <w:p w14:paraId="36EA1126" w14:textId="77777777" w:rsidR="00E464BA" w:rsidRDefault="00E464BA" w:rsidP="00E464BA">
      <w:pPr>
        <w:ind w:firstLine="720"/>
        <w:rPr>
          <w:b/>
        </w:rPr>
      </w:pPr>
      <w:r>
        <w:rPr>
          <w:b/>
        </w:rPr>
        <w:t xml:space="preserve">                                                      AIŠKINAMASIS RAŠTAS</w:t>
      </w:r>
    </w:p>
    <w:p w14:paraId="4CA09EA5" w14:textId="77777777" w:rsidR="00E464BA" w:rsidRDefault="00E464BA" w:rsidP="00E464BA">
      <w:pPr>
        <w:ind w:firstLine="720"/>
        <w:jc w:val="both"/>
        <w:rPr>
          <w:b/>
          <w:color w:val="FF0000"/>
        </w:rPr>
      </w:pPr>
    </w:p>
    <w:p w14:paraId="48F2F07D" w14:textId="77777777" w:rsidR="00E464BA" w:rsidRDefault="00E464BA" w:rsidP="00E464BA">
      <w:pPr>
        <w:tabs>
          <w:tab w:val="left" w:pos="993"/>
        </w:tabs>
        <w:jc w:val="both"/>
        <w:rPr>
          <w:b/>
        </w:rPr>
      </w:pPr>
      <w:r>
        <w:rPr>
          <w:b/>
          <w:color w:val="FF0000"/>
        </w:rPr>
        <w:t xml:space="preserve">             </w:t>
      </w:r>
      <w:r>
        <w:rPr>
          <w:b/>
        </w:rPr>
        <w:t>1. Sprendimo projekto tikslai ir uždaviniai</w:t>
      </w:r>
    </w:p>
    <w:p w14:paraId="2B00CF5E" w14:textId="77777777" w:rsidR="00E464BA" w:rsidRPr="00E464BA" w:rsidRDefault="00E464BA" w:rsidP="00E464BA">
      <w:pPr>
        <w:jc w:val="both"/>
        <w:rPr>
          <w:lang w:eastAsia="lt-LT"/>
        </w:rPr>
      </w:pPr>
      <w:r>
        <w:tab/>
        <w:t xml:space="preserve"> Vadovaudamasi Priėmimo į valstybinę ir savivaldybės bendrojo ugdymo mokyklą, profesinio mokymo įstaigą bendrųjų kriterijų sąrašo, patvirtinto Lietuvos Respublikos švietimo ir mokslo ministro 2004 m. birželio 25 d. įsakymu Nr. ISAK-1019, 3 punktu, kiekvienais kalendoriniais metais iki gegužės 31 d. Savivaldybės taryba mokslo metams nustato priešmokyklinio ugdymo grupių skaičių ir vaikų skaičių grupėse, o iki rugsėjo 1 d. grupių skaičių patikslina. </w:t>
      </w:r>
      <w:r w:rsidR="00C87B41">
        <w:t>Anykščių lopšelyje-darželyje „Žilvitis“ vietoj dviejų jungtinių priešmokyklinio ir ikimokyklinio ugdymo grupių, nuo 2022 m. rugsėjo 1 d. bus suformuota viena jungtinė priešmokyklinio ugdymo grupė.</w:t>
      </w:r>
    </w:p>
    <w:p w14:paraId="59200876" w14:textId="77777777" w:rsidR="00E464BA" w:rsidRDefault="00E464BA" w:rsidP="00E464BA">
      <w:pPr>
        <w:jc w:val="both"/>
        <w:rPr>
          <w:b/>
        </w:rPr>
      </w:pPr>
      <w:r>
        <w:t xml:space="preserve">                 Atsižvelgiant į Priešmokyklinio ugdymo tvarkos aprašo, patvirtinto Lietuvos Respublikos švietimo ir mokslo ministro 2013 m. lapkričio 21 d. įsakymu Nr. V-1106 „Dėl priešmokyklinio ugdymo tvarkos aprašo patvirtinimo“, 20.2 papunktį ir 21 punktą, priešmokyklinio ir ikimokyklinio ugdymo programos gali būti vykdomos jungtinėje grupėje. Jungtinė grupė, kurioje vaikų, ugdomų pagal priešmokyklinio ugdymo programą, yra daugiau, vadinama priešmokyklinio ugdymo grupe ir joje dirba priešmokyklinio ugdymo pedagogas. Jungtinė grupė, kurioje vaikų, ugdomų pagal ikimokyklinio ugdymo programą, yra daugiau, vadinama ikimokyklinio ugdymo grupe ir joje dirba ikimokyklinio ugdymo auklėtojas.</w:t>
      </w:r>
    </w:p>
    <w:p w14:paraId="3CF1835D" w14:textId="77777777" w:rsidR="00E464BA" w:rsidRDefault="00E464BA" w:rsidP="00E464BA">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1849613A" w14:textId="77777777" w:rsidR="00E464BA" w:rsidRDefault="00E464BA" w:rsidP="00E464BA">
      <w:pPr>
        <w:pStyle w:val="Sraopastraipa"/>
        <w:tabs>
          <w:tab w:val="left" w:pos="0"/>
        </w:tabs>
        <w:ind w:left="0"/>
        <w:jc w:val="both"/>
        <w:rPr>
          <w:color w:val="FF0000"/>
        </w:rPr>
      </w:pPr>
      <w:r>
        <w:tab/>
        <w:t xml:space="preserve">Sprendimo </w:t>
      </w:r>
      <w:r w:rsidRPr="00B75CC5">
        <w:t xml:space="preserve">projekte </w:t>
      </w:r>
      <w:r w:rsidR="009343AF">
        <w:t xml:space="preserve">patikslinamas </w:t>
      </w:r>
      <w:r w:rsidRPr="00B75CC5">
        <w:t>priešmokyklinio ugdymo prog</w:t>
      </w:r>
      <w:r>
        <w:t>r</w:t>
      </w:r>
      <w:r w:rsidRPr="00B75CC5">
        <w:t>amą vykdančių grupių skaičius, vaikų skaičius ir modeliai.</w:t>
      </w:r>
      <w:r>
        <w:t xml:space="preserve"> Laukiamas rezultatas – pagal priešmokyklinio ugdymo programą ugdomi visi šešerių metų vaikai</w:t>
      </w:r>
      <w:r>
        <w:rPr>
          <w:bCs/>
          <w:color w:val="000000"/>
        </w:rPr>
        <w:t>.</w:t>
      </w:r>
    </w:p>
    <w:p w14:paraId="5223AAC3" w14:textId="77777777" w:rsidR="00E464BA" w:rsidRDefault="00E464BA" w:rsidP="00E464BA">
      <w:pPr>
        <w:ind w:firstLine="720"/>
        <w:jc w:val="both"/>
        <w:rPr>
          <w:b/>
        </w:rPr>
      </w:pPr>
      <w:r>
        <w:rPr>
          <w:b/>
        </w:rPr>
        <w:t xml:space="preserve">3. Lėšų poreikis ir šaltiniai. </w:t>
      </w:r>
    </w:p>
    <w:p w14:paraId="3D5AD9A0" w14:textId="77777777" w:rsidR="00E464BA" w:rsidRDefault="00E464BA" w:rsidP="00E464BA">
      <w:pPr>
        <w:ind w:firstLine="720"/>
        <w:jc w:val="both"/>
      </w:pPr>
      <w:r>
        <w:t>Finansavimo šaltinis – 2022 m. Mokymo lėšos ikimokyklinio ir priešmokyklinio ugdymo prieinamumui užtikrinti.</w:t>
      </w:r>
    </w:p>
    <w:p w14:paraId="615BA058" w14:textId="77777777" w:rsidR="00E464BA" w:rsidRDefault="00E464BA" w:rsidP="00E464BA">
      <w:pPr>
        <w:ind w:firstLine="720"/>
        <w:jc w:val="both"/>
        <w:rPr>
          <w:b/>
        </w:rPr>
      </w:pPr>
      <w:r>
        <w:rPr>
          <w:b/>
        </w:rPr>
        <w:t xml:space="preserve">4. Numatomo teisinio reguliavimo poveikio vertinimo rezultatai, galimos neigiamos priimto sprendimo pasekmės ir kokių priemonių reikėtų imtis, kad tokių pasekmių būtų išvengta </w:t>
      </w:r>
    </w:p>
    <w:p w14:paraId="13234C47" w14:textId="77777777" w:rsidR="00E464BA" w:rsidRDefault="00E464BA" w:rsidP="00E464BA">
      <w:pPr>
        <w:ind w:firstLine="720"/>
        <w:jc w:val="both"/>
        <w:rPr>
          <w:color w:val="FF0000"/>
        </w:rPr>
      </w:pPr>
      <w:r>
        <w:t>Numatomas teisinis reguliavimo poveikis nevertinamas. Neigiamų pasekmių nėra.</w:t>
      </w:r>
    </w:p>
    <w:p w14:paraId="4C320061" w14:textId="77777777" w:rsidR="00E464BA" w:rsidRDefault="00E464BA" w:rsidP="00E464BA">
      <w:pPr>
        <w:ind w:firstLine="720"/>
        <w:jc w:val="both"/>
        <w:rPr>
          <w:b/>
        </w:rPr>
      </w:pPr>
      <w:r>
        <w:rPr>
          <w:b/>
        </w:rPr>
        <w:t xml:space="preserve">5. Kokius teisės aktus būtina priimti, kokius galiojančius teisės aktus reikia pakeisti ar pripažinti netekusiais galios – kas ir kada juos turėtų priimti. </w:t>
      </w:r>
    </w:p>
    <w:p w14:paraId="3545791B" w14:textId="77777777" w:rsidR="00E464BA" w:rsidRDefault="00E464BA" w:rsidP="00E464BA">
      <w:pPr>
        <w:ind w:firstLine="720"/>
        <w:jc w:val="both"/>
      </w:pPr>
      <w:r>
        <w:t>Nėra.</w:t>
      </w:r>
    </w:p>
    <w:p w14:paraId="4543E1EA" w14:textId="77777777" w:rsidR="00E464BA" w:rsidRDefault="00E464BA" w:rsidP="00E464BA">
      <w:pPr>
        <w:ind w:firstLine="720"/>
        <w:jc w:val="both"/>
        <w:rPr>
          <w:b/>
        </w:rPr>
      </w:pPr>
      <w:r>
        <w:rPr>
          <w:b/>
        </w:rPr>
        <w:t xml:space="preserve">6. Sprendimo įgyvendinimo terminai – kas, ką ir kada turėtų atlikti  </w:t>
      </w:r>
    </w:p>
    <w:p w14:paraId="583EB76E" w14:textId="77777777" w:rsidR="00E464BA" w:rsidRDefault="00E464BA" w:rsidP="00E464BA">
      <w:pPr>
        <w:ind w:firstLine="720"/>
        <w:jc w:val="both"/>
      </w:pPr>
      <w:r>
        <w:t xml:space="preserve">Nuo 2022 m. rugsėjo 1 d. sprendimą įgyvendins </w:t>
      </w:r>
      <w:r w:rsidR="00192A3E">
        <w:t>Anykščių lopšelis-darželis „Žilvitis“</w:t>
      </w:r>
    </w:p>
    <w:p w14:paraId="790FE69A" w14:textId="77777777" w:rsidR="00E464BA" w:rsidRPr="00E6752F" w:rsidRDefault="00E464BA" w:rsidP="00E464BA">
      <w:pPr>
        <w:ind w:firstLine="720"/>
        <w:jc w:val="both"/>
      </w:pPr>
      <w:r>
        <w:rPr>
          <w:b/>
        </w:rPr>
        <w:t xml:space="preserve">7. Sprendimo projekto rengimo metu gauti specialistų vertinimai ir išvados. </w:t>
      </w:r>
      <w:r w:rsidR="00E6752F" w:rsidRPr="00E6752F">
        <w:t>Nėra.</w:t>
      </w:r>
    </w:p>
    <w:p w14:paraId="720E9482" w14:textId="77777777" w:rsidR="00E464BA" w:rsidRDefault="00E464BA" w:rsidP="00E464BA">
      <w:pPr>
        <w:ind w:firstLine="720"/>
        <w:jc w:val="both"/>
        <w:rPr>
          <w:b/>
        </w:rPr>
      </w:pPr>
      <w:r>
        <w:rPr>
          <w:b/>
        </w:rPr>
        <w:t>8. Kiti reikalingi pagrindimai, skaičiavimai ir paaiškinimai</w:t>
      </w:r>
    </w:p>
    <w:p w14:paraId="34643517" w14:textId="77777777" w:rsidR="00E464BA" w:rsidRPr="006B33E9" w:rsidRDefault="00E464BA" w:rsidP="00E464BA">
      <w:pPr>
        <w:ind w:firstLine="357"/>
        <w:jc w:val="both"/>
      </w:pPr>
      <w:r>
        <w:t xml:space="preserve">       </w:t>
      </w:r>
      <w:r w:rsidRPr="006B33E9">
        <w:t>Iš viso pagal priešmokyklinio ugdymo programą nuo 202</w:t>
      </w:r>
      <w:r>
        <w:t>2</w:t>
      </w:r>
      <w:r w:rsidRPr="006B33E9">
        <w:t xml:space="preserve"> m. rugsėjo 1 d. planuojama ugdyti </w:t>
      </w:r>
      <w:r w:rsidRPr="00D563B8">
        <w:t>166 (pernai buvo 158) penkerių–šešerių metų vaikus 1</w:t>
      </w:r>
      <w:r w:rsidR="00192A3E">
        <w:t>6</w:t>
      </w:r>
      <w:r w:rsidRPr="00D563B8">
        <w:rPr>
          <w:b/>
        </w:rPr>
        <w:t>-</w:t>
      </w:r>
      <w:r w:rsidRPr="00D563B8">
        <w:t xml:space="preserve">oje grupių: 8-iose priešmokyklinio ugdymo grupėse, 2-ose jungtinėse priešmokyklinio ugdymo grupėse ir </w:t>
      </w:r>
      <w:r w:rsidR="009343AF">
        <w:t>6</w:t>
      </w:r>
      <w:r w:rsidRPr="00D563B8">
        <w:t>-iose jungtinėse ikimokyklinio ugdymo grupėse.</w:t>
      </w:r>
      <w:r w:rsidRPr="006B33E9">
        <w:t xml:space="preserve"> </w:t>
      </w:r>
    </w:p>
    <w:p w14:paraId="0355828F" w14:textId="77777777" w:rsidR="00E464BA" w:rsidRDefault="00E464BA" w:rsidP="00E464BA">
      <w:pPr>
        <w:ind w:firstLine="720"/>
        <w:jc w:val="both"/>
        <w:rPr>
          <w:b/>
        </w:rPr>
      </w:pPr>
      <w:r>
        <w:rPr>
          <w:b/>
        </w:rPr>
        <w:t>9. Sprendimo projekto iniciatoriai ir rengėjai, pranešėjas</w:t>
      </w:r>
    </w:p>
    <w:p w14:paraId="027E5B34" w14:textId="77777777" w:rsidR="00E464BA" w:rsidRDefault="00E464BA" w:rsidP="00E464BA">
      <w:pPr>
        <w:jc w:val="both"/>
      </w:pPr>
      <w:r>
        <w:t xml:space="preserve">  </w:t>
      </w:r>
      <w:r>
        <w:tab/>
        <w:t xml:space="preserve">Iniciatorius – Anykščių </w:t>
      </w:r>
      <w:r w:rsidR="00535E05">
        <w:t>lopšelis-darželis „Žilvitis“</w:t>
      </w:r>
      <w:r>
        <w:rPr>
          <w:bCs/>
        </w:rPr>
        <w:t>.</w:t>
      </w:r>
      <w:r>
        <w:t xml:space="preserve"> </w:t>
      </w:r>
    </w:p>
    <w:p w14:paraId="447D96A8" w14:textId="77777777" w:rsidR="00E464BA" w:rsidRDefault="00E464BA" w:rsidP="00E464BA">
      <w:pPr>
        <w:jc w:val="both"/>
      </w:pPr>
      <w:r>
        <w:t xml:space="preserve">            Rengėja – Nila Mėlynienė, Švietimo skyriaus vyriausioji specialistė. </w:t>
      </w:r>
    </w:p>
    <w:p w14:paraId="210990CA" w14:textId="77777777" w:rsidR="00E6752F" w:rsidRDefault="00E464BA" w:rsidP="00E6752F">
      <w:pPr>
        <w:ind w:firstLine="720"/>
      </w:pPr>
      <w:r>
        <w:t>Pranešėja – Jurgita Banienė, Švietimo skyriaus vedėja</w:t>
      </w:r>
      <w:r w:rsidR="00E6752F">
        <w:t>.</w:t>
      </w:r>
    </w:p>
    <w:p w14:paraId="07045321" w14:textId="77777777" w:rsidR="00E464BA" w:rsidRDefault="00E464BA" w:rsidP="00E6752F">
      <w:pPr>
        <w:ind w:firstLine="720"/>
        <w:jc w:val="center"/>
      </w:pPr>
      <w:r>
        <w:t>__________________</w:t>
      </w:r>
    </w:p>
    <w:sectPr w:rsidR="00E464BA" w:rsidSect="00FE7288">
      <w:pgSz w:w="11906" w:h="16838"/>
      <w:pgMar w:top="1134" w:right="567" w:bottom="1134" w:left="170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847DB"/>
    <w:multiLevelType w:val="multilevel"/>
    <w:tmpl w:val="DA6AB448"/>
    <w:lvl w:ilvl="0">
      <w:start w:val="1"/>
      <w:numFmt w:val="decimal"/>
      <w:lvlText w:val="%1."/>
      <w:lvlJc w:val="left"/>
      <w:pPr>
        <w:ind w:left="510" w:hanging="510"/>
      </w:pPr>
      <w:rPr>
        <w:rFonts w:ascii="Times New Roman" w:hAnsi="Times New Roman" w:cs="Times New Roman" w:hint="default"/>
        <w:color w:val="auto"/>
        <w:sz w:val="24"/>
        <w:szCs w:val="24"/>
      </w:rPr>
    </w:lvl>
    <w:lvl w:ilvl="1">
      <w:start w:val="1"/>
      <w:numFmt w:val="decimal"/>
      <w:lvlText w:val="%1.%2."/>
      <w:lvlJc w:val="left"/>
      <w:pPr>
        <w:ind w:left="1786" w:hanging="510"/>
      </w:pPr>
      <w:rPr>
        <w:rFonts w:ascii="Times New Roman" w:hAnsi="Times New Roman" w:cs="Times New Roman" w:hint="default"/>
        <w:sz w:val="24"/>
        <w:szCs w:val="24"/>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 w15:restartNumberingAfterBreak="0">
    <w:nsid w:val="13251FE8"/>
    <w:multiLevelType w:val="hybridMultilevel"/>
    <w:tmpl w:val="5BC63E68"/>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2238518">
    <w:abstractNumId w:val="1"/>
  </w:num>
  <w:num w:numId="2" w16cid:durableId="230696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5D2"/>
    <w:rsid w:val="000037A0"/>
    <w:rsid w:val="00014050"/>
    <w:rsid w:val="00046C93"/>
    <w:rsid w:val="00073EC2"/>
    <w:rsid w:val="000926B0"/>
    <w:rsid w:val="000A43EC"/>
    <w:rsid w:val="000A4A2C"/>
    <w:rsid w:val="000A6A69"/>
    <w:rsid w:val="000B3B1D"/>
    <w:rsid w:val="000E7DE1"/>
    <w:rsid w:val="00101CCA"/>
    <w:rsid w:val="00103471"/>
    <w:rsid w:val="00117E93"/>
    <w:rsid w:val="00131B45"/>
    <w:rsid w:val="001350EB"/>
    <w:rsid w:val="00192A3E"/>
    <w:rsid w:val="0021265C"/>
    <w:rsid w:val="0021560B"/>
    <w:rsid w:val="00225496"/>
    <w:rsid w:val="00251519"/>
    <w:rsid w:val="00263127"/>
    <w:rsid w:val="0028704D"/>
    <w:rsid w:val="002969F5"/>
    <w:rsid w:val="002F2D96"/>
    <w:rsid w:val="00343C6D"/>
    <w:rsid w:val="00360544"/>
    <w:rsid w:val="003704A8"/>
    <w:rsid w:val="00382D62"/>
    <w:rsid w:val="003A1D03"/>
    <w:rsid w:val="003B4AF4"/>
    <w:rsid w:val="004156A4"/>
    <w:rsid w:val="00456D13"/>
    <w:rsid w:val="00463657"/>
    <w:rsid w:val="004815FF"/>
    <w:rsid w:val="004A6F4B"/>
    <w:rsid w:val="004C281E"/>
    <w:rsid w:val="004C4620"/>
    <w:rsid w:val="004D3AC9"/>
    <w:rsid w:val="004D4E73"/>
    <w:rsid w:val="004F6028"/>
    <w:rsid w:val="00535E05"/>
    <w:rsid w:val="00552DAB"/>
    <w:rsid w:val="00564A97"/>
    <w:rsid w:val="005673ED"/>
    <w:rsid w:val="0058102A"/>
    <w:rsid w:val="00596AED"/>
    <w:rsid w:val="005A1188"/>
    <w:rsid w:val="005A3643"/>
    <w:rsid w:val="005A4A50"/>
    <w:rsid w:val="005A7B69"/>
    <w:rsid w:val="005E77AE"/>
    <w:rsid w:val="005F3E4D"/>
    <w:rsid w:val="005F63A7"/>
    <w:rsid w:val="006129B3"/>
    <w:rsid w:val="00612D04"/>
    <w:rsid w:val="00626DD0"/>
    <w:rsid w:val="0064501C"/>
    <w:rsid w:val="006559A4"/>
    <w:rsid w:val="00667CD4"/>
    <w:rsid w:val="00691F5C"/>
    <w:rsid w:val="006B108E"/>
    <w:rsid w:val="006C6A30"/>
    <w:rsid w:val="006F14BB"/>
    <w:rsid w:val="00707D4A"/>
    <w:rsid w:val="007113BF"/>
    <w:rsid w:val="007120C2"/>
    <w:rsid w:val="007404AB"/>
    <w:rsid w:val="007475D2"/>
    <w:rsid w:val="00747E67"/>
    <w:rsid w:val="007A4564"/>
    <w:rsid w:val="007C3AC6"/>
    <w:rsid w:val="007C49E2"/>
    <w:rsid w:val="007D60BF"/>
    <w:rsid w:val="007E47DA"/>
    <w:rsid w:val="007F3374"/>
    <w:rsid w:val="00800694"/>
    <w:rsid w:val="008006A7"/>
    <w:rsid w:val="00825E86"/>
    <w:rsid w:val="00877954"/>
    <w:rsid w:val="008A5E8E"/>
    <w:rsid w:val="008F7198"/>
    <w:rsid w:val="00904440"/>
    <w:rsid w:val="00913109"/>
    <w:rsid w:val="009343AF"/>
    <w:rsid w:val="00951A1D"/>
    <w:rsid w:val="00951F5A"/>
    <w:rsid w:val="00955EEE"/>
    <w:rsid w:val="00974A87"/>
    <w:rsid w:val="009925D0"/>
    <w:rsid w:val="009B2318"/>
    <w:rsid w:val="00A10D49"/>
    <w:rsid w:val="00A232F0"/>
    <w:rsid w:val="00A375FB"/>
    <w:rsid w:val="00A570C7"/>
    <w:rsid w:val="00A642D7"/>
    <w:rsid w:val="00A71B65"/>
    <w:rsid w:val="00A8519B"/>
    <w:rsid w:val="00AC51CC"/>
    <w:rsid w:val="00AE15C3"/>
    <w:rsid w:val="00AF7A19"/>
    <w:rsid w:val="00B27C49"/>
    <w:rsid w:val="00B54C5D"/>
    <w:rsid w:val="00B76E4C"/>
    <w:rsid w:val="00B81E37"/>
    <w:rsid w:val="00B8358D"/>
    <w:rsid w:val="00BD3ABE"/>
    <w:rsid w:val="00BE424A"/>
    <w:rsid w:val="00C0215A"/>
    <w:rsid w:val="00C261D2"/>
    <w:rsid w:val="00C2776B"/>
    <w:rsid w:val="00C45E6D"/>
    <w:rsid w:val="00C5710F"/>
    <w:rsid w:val="00C713CA"/>
    <w:rsid w:val="00C716F5"/>
    <w:rsid w:val="00C74DE0"/>
    <w:rsid w:val="00C76C51"/>
    <w:rsid w:val="00C87B41"/>
    <w:rsid w:val="00C917B3"/>
    <w:rsid w:val="00CC1C39"/>
    <w:rsid w:val="00CD34C6"/>
    <w:rsid w:val="00D05B65"/>
    <w:rsid w:val="00D15533"/>
    <w:rsid w:val="00D4557A"/>
    <w:rsid w:val="00D72016"/>
    <w:rsid w:val="00D967D9"/>
    <w:rsid w:val="00DA6CD6"/>
    <w:rsid w:val="00DA76AD"/>
    <w:rsid w:val="00E1103C"/>
    <w:rsid w:val="00E27137"/>
    <w:rsid w:val="00E43DCB"/>
    <w:rsid w:val="00E464BA"/>
    <w:rsid w:val="00E65868"/>
    <w:rsid w:val="00E6752F"/>
    <w:rsid w:val="00EB0DAA"/>
    <w:rsid w:val="00ED1E31"/>
    <w:rsid w:val="00EE6A16"/>
    <w:rsid w:val="00F17939"/>
    <w:rsid w:val="00F179D8"/>
    <w:rsid w:val="00F55EB3"/>
    <w:rsid w:val="00F62351"/>
    <w:rsid w:val="00F76E16"/>
    <w:rsid w:val="00FB2198"/>
    <w:rsid w:val="00FE7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7BAE4"/>
  <w15:docId w15:val="{DCF86601-7FC9-4685-B1F5-23A16B090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20C2"/>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unhideWhenUsed/>
    <w:rsid w:val="007120C2"/>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semiHidden/>
    <w:rsid w:val="007120C2"/>
    <w:rPr>
      <w:rFonts w:ascii="Times New Roman" w:eastAsia="Times New Roman" w:hAnsi="Times New Roman" w:cs="Times New Roman"/>
      <w:bCs/>
      <w:sz w:val="24"/>
      <w:szCs w:val="20"/>
      <w:lang w:val="lt-LT"/>
    </w:rPr>
  </w:style>
  <w:style w:type="paragraph" w:styleId="Pagrindiniotekstotrauka">
    <w:name w:val="Body Text Indent"/>
    <w:basedOn w:val="prastasis"/>
    <w:link w:val="PagrindiniotekstotraukaDiagrama"/>
    <w:uiPriority w:val="99"/>
    <w:unhideWhenUsed/>
    <w:rsid w:val="007120C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120C2"/>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7120C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120C2"/>
    <w:rPr>
      <w:rFonts w:ascii="Tahoma" w:eastAsia="Times New Roman" w:hAnsi="Tahoma" w:cs="Tahoma"/>
      <w:sz w:val="16"/>
      <w:szCs w:val="16"/>
      <w:lang w:val="lt-LT"/>
    </w:rPr>
  </w:style>
  <w:style w:type="character" w:customStyle="1" w:styleId="ng-binding">
    <w:name w:val="ng-binding"/>
    <w:uiPriority w:val="99"/>
    <w:rsid w:val="00AF7A19"/>
  </w:style>
  <w:style w:type="paragraph" w:styleId="Sraopastraipa">
    <w:name w:val="List Paragraph"/>
    <w:basedOn w:val="prastasis"/>
    <w:link w:val="SraopastraipaDiagrama"/>
    <w:uiPriority w:val="34"/>
    <w:qFormat/>
    <w:rsid w:val="00AF7A19"/>
    <w:pPr>
      <w:ind w:left="720"/>
      <w:contextualSpacing/>
    </w:pPr>
  </w:style>
  <w:style w:type="paragraph" w:styleId="Antrat">
    <w:name w:val="caption"/>
    <w:basedOn w:val="prastasis"/>
    <w:rsid w:val="00103471"/>
    <w:pPr>
      <w:suppressLineNumbers/>
      <w:suppressAutoHyphens/>
      <w:autoSpaceDN w:val="0"/>
      <w:spacing w:before="120" w:after="120"/>
      <w:textAlignment w:val="baseline"/>
    </w:pPr>
    <w:rPr>
      <w:rFonts w:cs="Mangal"/>
      <w:i/>
      <w:iCs/>
      <w:color w:val="000000"/>
      <w:kern w:val="3"/>
      <w:lang w:eastAsia="zh-CN"/>
    </w:rPr>
  </w:style>
  <w:style w:type="paragraph" w:styleId="Antrats">
    <w:name w:val="header"/>
    <w:basedOn w:val="prastasis"/>
    <w:link w:val="AntratsDiagrama"/>
    <w:rsid w:val="00103471"/>
    <w:pPr>
      <w:tabs>
        <w:tab w:val="center" w:pos="4153"/>
        <w:tab w:val="right" w:pos="8306"/>
      </w:tabs>
      <w:suppressAutoHyphens/>
      <w:autoSpaceDN w:val="0"/>
      <w:textAlignment w:val="baseline"/>
    </w:pPr>
    <w:rPr>
      <w:color w:val="000000"/>
      <w:kern w:val="3"/>
      <w:lang w:eastAsia="zh-CN"/>
    </w:rPr>
  </w:style>
  <w:style w:type="character" w:customStyle="1" w:styleId="AntratsDiagrama">
    <w:name w:val="Antraštės Diagrama"/>
    <w:basedOn w:val="Numatytasispastraiposriftas"/>
    <w:link w:val="Antrats"/>
    <w:rsid w:val="00103471"/>
    <w:rPr>
      <w:rFonts w:ascii="Times New Roman" w:eastAsia="Times New Roman" w:hAnsi="Times New Roman" w:cs="Times New Roman"/>
      <w:color w:val="000000"/>
      <w:kern w:val="3"/>
      <w:sz w:val="24"/>
      <w:szCs w:val="24"/>
      <w:lang w:val="lt-LT" w:eastAsia="zh-CN"/>
    </w:rPr>
  </w:style>
  <w:style w:type="character" w:customStyle="1" w:styleId="fontstyle01">
    <w:name w:val="fontstyle01"/>
    <w:basedOn w:val="Numatytasispastraiposriftas"/>
    <w:rsid w:val="00626DD0"/>
    <w:rPr>
      <w:rFonts w:ascii="TimesNewRomanPSMT" w:hAnsi="TimesNewRomanPSMT" w:cs="Times New Roman" w:hint="default"/>
      <w:color w:val="000000"/>
      <w:sz w:val="30"/>
      <w:szCs w:val="30"/>
    </w:rPr>
  </w:style>
  <w:style w:type="character" w:customStyle="1" w:styleId="SraopastraipaDiagrama">
    <w:name w:val="Sąrašo pastraipa Diagrama"/>
    <w:link w:val="Sraopastraipa"/>
    <w:uiPriority w:val="34"/>
    <w:locked/>
    <w:rsid w:val="00E464BA"/>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401">
      <w:bodyDiv w:val="1"/>
      <w:marLeft w:val="0"/>
      <w:marRight w:val="0"/>
      <w:marTop w:val="0"/>
      <w:marBottom w:val="0"/>
      <w:divBdr>
        <w:top w:val="none" w:sz="0" w:space="0" w:color="auto"/>
        <w:left w:val="none" w:sz="0" w:space="0" w:color="auto"/>
        <w:bottom w:val="none" w:sz="0" w:space="0" w:color="auto"/>
        <w:right w:val="none" w:sz="0" w:space="0" w:color="auto"/>
      </w:divBdr>
    </w:div>
    <w:div w:id="946932017">
      <w:bodyDiv w:val="1"/>
      <w:marLeft w:val="0"/>
      <w:marRight w:val="0"/>
      <w:marTop w:val="0"/>
      <w:marBottom w:val="0"/>
      <w:divBdr>
        <w:top w:val="none" w:sz="0" w:space="0" w:color="auto"/>
        <w:left w:val="none" w:sz="0" w:space="0" w:color="auto"/>
        <w:bottom w:val="none" w:sz="0" w:space="0" w:color="auto"/>
        <w:right w:val="none" w:sz="0" w:space="0" w:color="auto"/>
      </w:divBdr>
    </w:div>
    <w:div w:id="1669625979">
      <w:bodyDiv w:val="1"/>
      <w:marLeft w:val="0"/>
      <w:marRight w:val="0"/>
      <w:marTop w:val="0"/>
      <w:marBottom w:val="0"/>
      <w:divBdr>
        <w:top w:val="none" w:sz="0" w:space="0" w:color="auto"/>
        <w:left w:val="none" w:sz="0" w:space="0" w:color="auto"/>
        <w:bottom w:val="none" w:sz="0" w:space="0" w:color="auto"/>
        <w:right w:val="none" w:sz="0" w:space="0" w:color="auto"/>
      </w:divBdr>
      <w:divsChild>
        <w:div w:id="1235049047">
          <w:marLeft w:val="0"/>
          <w:marRight w:val="0"/>
          <w:marTop w:val="0"/>
          <w:marBottom w:val="0"/>
          <w:divBdr>
            <w:top w:val="none" w:sz="0" w:space="0" w:color="auto"/>
            <w:left w:val="none" w:sz="0" w:space="0" w:color="auto"/>
            <w:bottom w:val="none" w:sz="0" w:space="0" w:color="auto"/>
            <w:right w:val="none" w:sz="0" w:space="0" w:color="auto"/>
          </w:divBdr>
          <w:divsChild>
            <w:div w:id="1638142024">
              <w:marLeft w:val="0"/>
              <w:marRight w:val="0"/>
              <w:marTop w:val="0"/>
              <w:marBottom w:val="0"/>
              <w:divBdr>
                <w:top w:val="none" w:sz="0" w:space="0" w:color="auto"/>
                <w:left w:val="none" w:sz="0" w:space="0" w:color="auto"/>
                <w:bottom w:val="none" w:sz="0" w:space="0" w:color="auto"/>
                <w:right w:val="none" w:sz="0" w:space="0" w:color="auto"/>
              </w:divBdr>
            </w:div>
            <w:div w:id="59906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263854">
      <w:bodyDiv w:val="1"/>
      <w:marLeft w:val="0"/>
      <w:marRight w:val="0"/>
      <w:marTop w:val="0"/>
      <w:marBottom w:val="0"/>
      <w:divBdr>
        <w:top w:val="none" w:sz="0" w:space="0" w:color="auto"/>
        <w:left w:val="none" w:sz="0" w:space="0" w:color="auto"/>
        <w:bottom w:val="none" w:sz="0" w:space="0" w:color="auto"/>
        <w:right w:val="none" w:sz="0" w:space="0" w:color="auto"/>
      </w:divBdr>
    </w:div>
    <w:div w:id="1923250096">
      <w:bodyDiv w:val="1"/>
      <w:marLeft w:val="0"/>
      <w:marRight w:val="0"/>
      <w:marTop w:val="0"/>
      <w:marBottom w:val="0"/>
      <w:divBdr>
        <w:top w:val="none" w:sz="0" w:space="0" w:color="auto"/>
        <w:left w:val="none" w:sz="0" w:space="0" w:color="auto"/>
        <w:bottom w:val="none" w:sz="0" w:space="0" w:color="auto"/>
        <w:right w:val="none" w:sz="0" w:space="0" w:color="auto"/>
      </w:divBdr>
    </w:div>
    <w:div w:id="1997955072">
      <w:bodyDiv w:val="1"/>
      <w:marLeft w:val="0"/>
      <w:marRight w:val="0"/>
      <w:marTop w:val="0"/>
      <w:marBottom w:val="0"/>
      <w:divBdr>
        <w:top w:val="none" w:sz="0" w:space="0" w:color="auto"/>
        <w:left w:val="none" w:sz="0" w:space="0" w:color="auto"/>
        <w:bottom w:val="none" w:sz="0" w:space="0" w:color="auto"/>
        <w:right w:val="none" w:sz="0" w:space="0" w:color="auto"/>
      </w:divBdr>
      <w:divsChild>
        <w:div w:id="2137068004">
          <w:marLeft w:val="0"/>
          <w:marRight w:val="0"/>
          <w:marTop w:val="0"/>
          <w:marBottom w:val="0"/>
          <w:divBdr>
            <w:top w:val="none" w:sz="0" w:space="0" w:color="auto"/>
            <w:left w:val="none" w:sz="0" w:space="0" w:color="auto"/>
            <w:bottom w:val="none" w:sz="0" w:space="0" w:color="auto"/>
            <w:right w:val="none" w:sz="0" w:space="0" w:color="auto"/>
          </w:divBdr>
          <w:divsChild>
            <w:div w:id="1161849290">
              <w:marLeft w:val="0"/>
              <w:marRight w:val="0"/>
              <w:marTop w:val="0"/>
              <w:marBottom w:val="0"/>
              <w:divBdr>
                <w:top w:val="none" w:sz="0" w:space="0" w:color="auto"/>
                <w:left w:val="none" w:sz="0" w:space="0" w:color="auto"/>
                <w:bottom w:val="none" w:sz="0" w:space="0" w:color="auto"/>
                <w:right w:val="none" w:sz="0" w:space="0" w:color="auto"/>
              </w:divBdr>
            </w:div>
            <w:div w:id="41543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3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6433</Words>
  <Characters>3668</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Taryba</cp:lastModifiedBy>
  <cp:revision>2</cp:revision>
  <cp:lastPrinted>2017-09-18T14:04:00Z</cp:lastPrinted>
  <dcterms:created xsi:type="dcterms:W3CDTF">2022-08-23T05:45:00Z</dcterms:created>
  <dcterms:modified xsi:type="dcterms:W3CDTF">2022-08-23T05:45:00Z</dcterms:modified>
</cp:coreProperties>
</file>